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F90F22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F90F2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508E" w:rsidRPr="00D211D5" w:rsidRDefault="0036508E" w:rsidP="0036508E">
      <w:pPr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>ALLEGATO 1</w:t>
      </w:r>
    </w:p>
    <w:p w:rsidR="0036508E" w:rsidRPr="00D211D5" w:rsidRDefault="0036508E" w:rsidP="0036508E">
      <w:pPr>
        <w:jc w:val="right"/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 xml:space="preserve">DOMANDA </w:t>
      </w:r>
      <w:proofErr w:type="spellStart"/>
      <w:r w:rsidRPr="00D211D5">
        <w:rPr>
          <w:rFonts w:asciiTheme="minorHAnsi" w:hAnsiTheme="minorHAnsi" w:cs="Arial"/>
          <w:b/>
          <w:color w:val="auto"/>
          <w:sz w:val="20"/>
          <w:szCs w:val="20"/>
        </w:rPr>
        <w:t>DI</w:t>
      </w:r>
      <w:proofErr w:type="spellEnd"/>
      <w:r w:rsidRPr="00D211D5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</w:p>
    <w:p w:rsidR="0036508E" w:rsidRPr="00D211D5" w:rsidRDefault="0036508E" w:rsidP="0036508E">
      <w:pPr>
        <w:jc w:val="right"/>
        <w:rPr>
          <w:rFonts w:asciiTheme="minorHAnsi" w:hAnsiTheme="minorHAnsi" w:cs="Arial"/>
          <w:b/>
          <w:color w:val="auto"/>
          <w:sz w:val="20"/>
          <w:szCs w:val="20"/>
        </w:rPr>
      </w:pPr>
      <w:r w:rsidRPr="00D211D5">
        <w:rPr>
          <w:rFonts w:asciiTheme="minorHAnsi" w:hAnsiTheme="minorHAnsi" w:cs="Arial"/>
          <w:b/>
          <w:color w:val="auto"/>
          <w:sz w:val="20"/>
          <w:szCs w:val="20"/>
        </w:rPr>
        <w:t>PARTECIPAZIONE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................................................................................................... nato/a a ..........................................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residente a ................................................... in via ..................................................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C.F. ................................................................. </w:t>
      </w:r>
    </w:p>
    <w:p w:rsidR="0036508E" w:rsidRPr="0036508E" w:rsidRDefault="0036508E" w:rsidP="0036508E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36508E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di essere ammesso alle selezioni, in qualità di Tutor d’aula del progetto POR FSE “Scuola Viva”, nel corso</w:t>
      </w:r>
      <w:r w:rsidR="00D211D5">
        <w:rPr>
          <w:rFonts w:asciiTheme="minorHAnsi" w:hAnsiTheme="minorHAnsi" w:cs="Arial"/>
          <w:color w:val="auto"/>
          <w:sz w:val="22"/>
          <w:szCs w:val="22"/>
        </w:rPr>
        <w:t>/i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 di seguito contrassegnato</w:t>
      </w:r>
      <w:r w:rsidR="00D211D5">
        <w:rPr>
          <w:rFonts w:asciiTheme="minorHAnsi" w:hAnsiTheme="minorHAnsi" w:cs="Arial"/>
          <w:color w:val="auto"/>
          <w:sz w:val="22"/>
          <w:szCs w:val="22"/>
        </w:rPr>
        <w:t xml:space="preserve">/i </w:t>
      </w:r>
      <w:r w:rsidR="000A7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211D5">
        <w:rPr>
          <w:rFonts w:asciiTheme="minorHAnsi" w:hAnsiTheme="minorHAnsi" w:cs="Arial"/>
          <w:color w:val="auto"/>
          <w:sz w:val="22"/>
          <w:szCs w:val="22"/>
        </w:rPr>
        <w:t xml:space="preserve">(barrare il/i modulo/i  prescelto/i). </w:t>
      </w: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7"/>
        <w:gridCol w:w="1322"/>
        <w:gridCol w:w="1052"/>
        <w:gridCol w:w="2215"/>
        <w:gridCol w:w="1412"/>
        <w:gridCol w:w="2238"/>
      </w:tblGrid>
      <w:tr w:rsidR="00D211D5" w:rsidRPr="00D211D5" w:rsidTr="00E64D36">
        <w:trPr>
          <w:trHeight w:val="280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before="1"/>
              <w:rPr>
                <w:rFonts w:asciiTheme="minorHAnsi" w:hAnsiTheme="minorHAnsi"/>
                <w:b/>
                <w:sz w:val="16"/>
                <w:szCs w:val="16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Modulo</w:t>
            </w:r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before="1"/>
              <w:rPr>
                <w:rFonts w:asciiTheme="minorHAnsi" w:hAnsiTheme="minorHAnsi"/>
                <w:b/>
                <w:sz w:val="16"/>
                <w:szCs w:val="16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Ore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pStyle w:val="TableParagraph"/>
              <w:spacing w:before="1"/>
              <w:rPr>
                <w:rFonts w:asciiTheme="minorHAnsi" w:hAnsiTheme="minorHAnsi"/>
                <w:b/>
                <w:sz w:val="16"/>
                <w:szCs w:val="16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Partner</w:t>
            </w:r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spacing w:before="1"/>
              <w:ind w:left="10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spacing w:before="1"/>
              <w:ind w:left="100"/>
              <w:rPr>
                <w:rFonts w:asciiTheme="minorHAnsi" w:hAnsiTheme="minorHAnsi"/>
                <w:b/>
                <w:sz w:val="16"/>
                <w:szCs w:val="16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</w:rPr>
              <w:t xml:space="preserve">Figure </w:t>
            </w:r>
            <w:proofErr w:type="spellStart"/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richieste</w:t>
            </w:r>
            <w:proofErr w:type="spellEnd"/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before="1"/>
              <w:ind w:left="100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Giorno</w:t>
            </w:r>
            <w:proofErr w:type="spellEnd"/>
            <w:r w:rsidRPr="00D211D5">
              <w:rPr>
                <w:rFonts w:asciiTheme="minorHAnsi" w:hAnsiTheme="minorHAnsi"/>
                <w:b/>
                <w:sz w:val="16"/>
                <w:szCs w:val="16"/>
              </w:rPr>
              <w:t xml:space="preserve"> e </w:t>
            </w:r>
            <w:proofErr w:type="spellStart"/>
            <w:r w:rsidRPr="00D211D5">
              <w:rPr>
                <w:rFonts w:asciiTheme="minorHAnsi" w:hAnsiTheme="minorHAnsi"/>
                <w:b/>
                <w:sz w:val="16"/>
                <w:szCs w:val="16"/>
              </w:rPr>
              <w:t>ora</w:t>
            </w:r>
            <w:proofErr w:type="spellEnd"/>
          </w:p>
        </w:tc>
      </w:tr>
      <w:tr w:rsidR="00D211D5" w:rsidRPr="00D211D5" w:rsidTr="00E64D36">
        <w:trPr>
          <w:trHeight w:val="1240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both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MASSA LUBRENSE TRA STORIA, TRADIZIONI E LEGGENDE</w:t>
            </w:r>
          </w:p>
          <w:p w:rsidR="00D211D5" w:rsidRPr="00D211D5" w:rsidRDefault="00D211D5" w:rsidP="00E64D36">
            <w:pPr>
              <w:pStyle w:val="Default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 xml:space="preserve"> g. percorsi didattici (formali, informali e non formali) finalizzati all’acquisizione e al potenziamento delle competenze. </w:t>
            </w:r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40 ore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Archeoclub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d’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Italia-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sede di Massa 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Lubrense</w:t>
            </w:r>
            <w:proofErr w:type="spellEnd"/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ind w:left="100" w:right="102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studenti dell’Istituto o di istituti</w:t>
            </w:r>
            <w:r w:rsidRPr="00D211D5">
              <w:rPr>
                <w:rFonts w:asciiTheme="minorHAnsi" w:hAnsiTheme="minorHAnsi"/>
                <w:spacing w:val="-21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delle scuole</w:t>
            </w:r>
            <w:r w:rsidRPr="00D211D5">
              <w:rPr>
                <w:rFonts w:asciiTheme="minorHAnsi" w:hAnsiTheme="minorHAnsi"/>
                <w:spacing w:val="-13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</w:t>
            </w:r>
            <w:r w:rsidRPr="00D211D5">
              <w:rPr>
                <w:rFonts w:asciiTheme="minorHAnsi" w:hAnsiTheme="minorHAnsi"/>
                <w:spacing w:val="-16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territorio</w:t>
            </w:r>
            <w:r w:rsidRPr="00D211D5">
              <w:rPr>
                <w:rFonts w:asciiTheme="minorHAnsi" w:hAnsiTheme="minorHAnsi"/>
                <w:spacing w:val="-12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della scuola primaria (classi IV e V) e  tutte le classi della scuola secondaria di I</w:t>
            </w:r>
            <w:r w:rsidRPr="00D211D5">
              <w:rPr>
                <w:rFonts w:asciiTheme="minorHAnsi" w:hAnsi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grado</w:t>
            </w:r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ind w:left="100" w:right="102" w:firstLine="55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1 Tutor d’aula</w:t>
            </w:r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ind w:left="0" w:right="102"/>
              <w:jc w:val="both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SABATO 9.00- 12-00</w:t>
            </w:r>
          </w:p>
        </w:tc>
      </w:tr>
      <w:tr w:rsidR="00D211D5" w:rsidRPr="00D211D5" w:rsidTr="00E64D36">
        <w:trPr>
          <w:trHeight w:val="1160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ind w:left="158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IMPARIAMO A CONOSCERE E DEGUSTARE IL NOSTRO TERRITORIO</w:t>
            </w:r>
          </w:p>
          <w:p w:rsidR="00D211D5" w:rsidRPr="00D211D5" w:rsidRDefault="00D211D5" w:rsidP="00E64D36">
            <w:pPr>
              <w:pStyle w:val="Default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 xml:space="preserve"> c. Laboratori tematici di arte, teatro, musica, sport, lingue straniere, cultura ambientale, enogastronomia, cittadinanza attiva, educazione alla pace e alla legalità, multiculturalità, ecc.; </w:t>
            </w:r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40 ore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Accademia demo 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etno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agri- 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cultrale</w:t>
            </w:r>
            <w:proofErr w:type="spellEnd"/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ind w:left="100" w:right="101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studenti dell’Istituto o di istituti delle scuole</w:t>
            </w:r>
            <w:r w:rsidRPr="00D211D5">
              <w:rPr>
                <w:rFonts w:asciiTheme="minorHAnsi" w:hAnsiTheme="minorHAnsi"/>
                <w:spacing w:val="-13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</w:t>
            </w:r>
            <w:r w:rsidRPr="00D211D5">
              <w:rPr>
                <w:rFonts w:asciiTheme="minorHAnsi" w:hAnsiTheme="minorHAnsi"/>
                <w:spacing w:val="-16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territorio</w:t>
            </w:r>
            <w:r w:rsidRPr="00D211D5">
              <w:rPr>
                <w:rFonts w:asciiTheme="minorHAnsi" w:hAnsiTheme="minorHAnsi"/>
                <w:spacing w:val="-12"/>
                <w:sz w:val="16"/>
                <w:szCs w:val="16"/>
                <w:lang w:val="it-IT"/>
              </w:rPr>
              <w:t xml:space="preserve"> di tutte le classi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della scuola secondaria di I</w:t>
            </w:r>
            <w:r w:rsidRPr="00D211D5">
              <w:rPr>
                <w:rFonts w:asciiTheme="minorHAnsi" w:hAnsi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grado</w:t>
            </w:r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ind w:left="100" w:right="101" w:firstLine="55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1 Tutor d’aula</w:t>
            </w:r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ind w:left="0" w:right="101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MARTEDI’ 14.30-  17.30</w:t>
            </w:r>
          </w:p>
        </w:tc>
      </w:tr>
      <w:tr w:rsidR="00D211D5" w:rsidRPr="00D211D5" w:rsidTr="00E64D36">
        <w:trPr>
          <w:trHeight w:val="1160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before="1" w:line="293" w:lineRule="exact"/>
              <w:ind w:left="0" w:right="15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 </w:t>
            </w: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OSSERVARE, ESPLORARE, </w:t>
            </w:r>
            <w:proofErr w:type="spellStart"/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CAPIRE…</w:t>
            </w:r>
            <w:proofErr w:type="spellEnd"/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 xml:space="preserve">  PER AMARE IL NOSTRO MARE</w:t>
            </w:r>
          </w:p>
          <w:p w:rsidR="00D211D5" w:rsidRPr="00D211D5" w:rsidRDefault="00D211D5" w:rsidP="00E64D36">
            <w:pPr>
              <w:pStyle w:val="Default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 xml:space="preserve"> a. laboratori, dentro e/o fuori la scuola, per l’approfondimento delle competenze di base linguistico/espressive e logico/matematiche e per la sperimentazione di nuovi ed efficaci approcci allo studio delle discipline umanistiche e scientifico-matematiche; </w:t>
            </w:r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40 ore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211D5">
              <w:rPr>
                <w:rFonts w:asciiTheme="minorHAnsi" w:hAnsiTheme="minorHAnsi"/>
                <w:sz w:val="16"/>
                <w:szCs w:val="16"/>
              </w:rPr>
              <w:t>Associazione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D211D5" w:rsidRPr="00D211D5" w:rsidRDefault="00D211D5" w:rsidP="00E64D36">
            <w:pPr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“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</w:rPr>
              <w:t>Futuro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</w:rPr>
              <w:t xml:space="preserve"> Mare”</w:t>
            </w:r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ind w:left="10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studenti dell’Istituto o di istituti delle scuole del territorio della scuola primaria (classi V) e classi I e II della scuola secondaria di </w:t>
            </w:r>
          </w:p>
          <w:p w:rsidR="00D211D5" w:rsidRPr="00D211D5" w:rsidRDefault="00D211D5" w:rsidP="00E64D36">
            <w:pPr>
              <w:pStyle w:val="TableParagraph"/>
              <w:ind w:left="10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I°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grado </w:t>
            </w:r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1 Tutor d’aula</w:t>
            </w:r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VENERDI’ 15.45 – 18.45</w:t>
            </w:r>
          </w:p>
        </w:tc>
      </w:tr>
      <w:tr w:rsidR="00D211D5" w:rsidRPr="00D211D5" w:rsidTr="00E64D36">
        <w:trPr>
          <w:trHeight w:val="1180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line="291" w:lineRule="exact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MUSICAL IN CORTO</w:t>
            </w:r>
          </w:p>
          <w:p w:rsidR="00D211D5" w:rsidRPr="00D211D5" w:rsidRDefault="00D211D5" w:rsidP="00E64D36">
            <w:pPr>
              <w:pStyle w:val="Default"/>
              <w:spacing w:after="14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 xml:space="preserve"> c. laboratori tematici di arte, teatro, musica, sport, lingue straniere, cultura ambientale, enogastronomia, cittadinanza attiva, educazione alla pace e alla legalità, multiculturalità, ecc.; </w:t>
            </w:r>
          </w:p>
          <w:p w:rsidR="00D211D5" w:rsidRPr="00D211D5" w:rsidRDefault="00D211D5" w:rsidP="00E64D36">
            <w:pPr>
              <w:pStyle w:val="Default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 xml:space="preserve"> d. attività culturali e ricreative dentro e/o fuori la scuola (teatrali, musicali, sportive ecc.); </w:t>
            </w:r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90 ore</w:t>
            </w:r>
          </w:p>
          <w:p w:rsidR="00D211D5" w:rsidRPr="00D211D5" w:rsidRDefault="00D211D5" w:rsidP="00D211D5">
            <w:pPr>
              <w:pStyle w:val="TableParagraph"/>
              <w:numPr>
                <w:ilvl w:val="0"/>
                <w:numId w:val="18"/>
              </w:numPr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1 corso di </w:t>
            </w:r>
          </w:p>
          <w:p w:rsidR="00D211D5" w:rsidRPr="00D211D5" w:rsidRDefault="00D211D5" w:rsidP="00E64D36">
            <w:pPr>
              <w:pStyle w:val="TableParagraph"/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60 ore Musical</w:t>
            </w:r>
          </w:p>
          <w:p w:rsidR="00D211D5" w:rsidRPr="00D211D5" w:rsidRDefault="00D211D5" w:rsidP="00E64D36">
            <w:pPr>
              <w:pStyle w:val="TableParagraph"/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spacing w:line="292" w:lineRule="exact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- 1 corso di 30 ore cortometraggio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pStyle w:val="TableParagraph"/>
              <w:ind w:right="149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a.s.d.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</w:p>
          <w:p w:rsidR="00D211D5" w:rsidRPr="00D211D5" w:rsidRDefault="00D211D5" w:rsidP="00E64D36">
            <w:pPr>
              <w:pStyle w:val="TableParagraph"/>
              <w:ind w:right="149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“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Academy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Musical e danza”</w:t>
            </w:r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ind w:left="10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studenti dell’Istituto o di istituti delle scuole del territorio della scuola primaria (classi III,  IV e V)</w:t>
            </w:r>
          </w:p>
          <w:p w:rsidR="00D211D5" w:rsidRPr="00D211D5" w:rsidRDefault="00D211D5" w:rsidP="00E64D36">
            <w:pPr>
              <w:pStyle w:val="TableParagraph"/>
              <w:ind w:left="10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e classi I della scuola secondaria di </w:t>
            </w:r>
            <w:proofErr w:type="spellStart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I°</w:t>
            </w:r>
            <w:proofErr w:type="spellEnd"/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grado</w:t>
            </w:r>
          </w:p>
          <w:p w:rsidR="00D211D5" w:rsidRPr="00D211D5" w:rsidRDefault="00D211D5" w:rsidP="00E64D36">
            <w:pPr>
              <w:pStyle w:val="TableParagraph"/>
              <w:ind w:left="10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0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studenti dell’Istituto o di istituti delle scuole</w:t>
            </w:r>
            <w:r w:rsidRPr="00D211D5">
              <w:rPr>
                <w:rFonts w:asciiTheme="minorHAnsi" w:hAnsiTheme="minorHAnsi"/>
                <w:spacing w:val="-13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</w:t>
            </w:r>
            <w:r w:rsidRPr="00D211D5">
              <w:rPr>
                <w:rFonts w:asciiTheme="minorHAnsi" w:hAnsiTheme="minorHAnsi"/>
                <w:spacing w:val="-16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territorio</w:t>
            </w:r>
            <w:r w:rsidRPr="00D211D5">
              <w:rPr>
                <w:rFonts w:asciiTheme="minorHAnsi" w:hAnsiTheme="minorHAnsi"/>
                <w:spacing w:val="-12"/>
                <w:sz w:val="16"/>
                <w:szCs w:val="16"/>
                <w:lang w:val="it-IT"/>
              </w:rPr>
              <w:t xml:space="preserve"> di tutte le classi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della scuola secondaria di I</w:t>
            </w:r>
            <w:r w:rsidRPr="00D211D5">
              <w:rPr>
                <w:rFonts w:asciiTheme="minorHAnsi" w:hAnsiTheme="minorHAnsi"/>
                <w:spacing w:val="-9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grado</w:t>
            </w:r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1 Tutor d’aula</w:t>
            </w: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   1 Tutor d’aula</w:t>
            </w:r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MERCOLEDI’ 16.45 – 18.45</w:t>
            </w:r>
          </w:p>
          <w:p w:rsidR="00D211D5" w:rsidRPr="00D211D5" w:rsidRDefault="00D211D5" w:rsidP="00E64D36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SABATO 9.00 – 11.00</w:t>
            </w: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100" w:firstLine="55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</w:p>
          <w:p w:rsidR="00D211D5" w:rsidRPr="00D211D5" w:rsidRDefault="00D211D5" w:rsidP="00E64D36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SABATO</w:t>
            </w: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11.00 – 13.00</w:t>
            </w:r>
          </w:p>
        </w:tc>
      </w:tr>
      <w:tr w:rsidR="00D211D5" w:rsidRPr="00D211D5" w:rsidTr="00E64D36">
        <w:trPr>
          <w:trHeight w:val="1075"/>
        </w:trPr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ind w:left="155" w:right="155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lastRenderedPageBreak/>
              <w:t>PARLIAMONE A SCUOLA</w:t>
            </w:r>
          </w:p>
          <w:p w:rsidR="00D211D5" w:rsidRPr="00D211D5" w:rsidRDefault="00D211D5" w:rsidP="00E64D36">
            <w:pPr>
              <w:pStyle w:val="TableParagraph"/>
              <w:ind w:left="307" w:right="131" w:hanging="161"/>
              <w:rPr>
                <w:rFonts w:asciiTheme="minorHAnsi" w:hAnsiTheme="minorHAnsi"/>
                <w:i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i/>
                <w:sz w:val="16"/>
                <w:szCs w:val="16"/>
                <w:lang w:val="it-IT"/>
              </w:rPr>
              <w:t>e. Percorsi di consulenza psicologica,azioni di orientamento, continuità e sostegno alle</w:t>
            </w:r>
          </w:p>
          <w:p w:rsidR="00D211D5" w:rsidRPr="00D211D5" w:rsidRDefault="00D211D5" w:rsidP="00E64D36">
            <w:pPr>
              <w:pStyle w:val="TableParagraph"/>
              <w:spacing w:before="2"/>
              <w:ind w:left="155" w:right="155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>scelte</w:t>
            </w:r>
            <w:proofErr w:type="spellEnd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>dei</w:t>
            </w:r>
            <w:proofErr w:type="spellEnd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>percorsi</w:t>
            </w:r>
            <w:proofErr w:type="spellEnd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211D5">
              <w:rPr>
                <w:rFonts w:asciiTheme="minorHAnsi" w:hAnsiTheme="minorHAnsi"/>
                <w:i/>
                <w:sz w:val="16"/>
                <w:szCs w:val="16"/>
              </w:rPr>
              <w:t>formativi</w:t>
            </w:r>
            <w:proofErr w:type="spellEnd"/>
          </w:p>
        </w:tc>
        <w:tc>
          <w:tcPr>
            <w:tcW w:w="631" w:type="pct"/>
          </w:tcPr>
          <w:p w:rsidR="00D211D5" w:rsidRPr="00D211D5" w:rsidRDefault="00D211D5" w:rsidP="00E64D36">
            <w:pPr>
              <w:pStyle w:val="TableParagraph"/>
              <w:spacing w:line="292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11D5">
              <w:rPr>
                <w:rFonts w:asciiTheme="minorHAnsi" w:hAnsiTheme="minorHAnsi"/>
                <w:sz w:val="16"/>
                <w:szCs w:val="16"/>
              </w:rPr>
              <w:t>30 ore</w:t>
            </w:r>
          </w:p>
        </w:tc>
        <w:tc>
          <w:tcPr>
            <w:tcW w:w="502" w:type="pct"/>
          </w:tcPr>
          <w:p w:rsidR="00D211D5" w:rsidRPr="00D211D5" w:rsidRDefault="00D211D5" w:rsidP="00E64D36">
            <w:pPr>
              <w:pStyle w:val="TableParagraph"/>
              <w:ind w:right="13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“Casa della Pace e della non violenza”</w:t>
            </w:r>
          </w:p>
        </w:tc>
        <w:tc>
          <w:tcPr>
            <w:tcW w:w="1057" w:type="pct"/>
          </w:tcPr>
          <w:p w:rsidR="00D211D5" w:rsidRPr="00D211D5" w:rsidRDefault="00D211D5" w:rsidP="00E64D36">
            <w:pPr>
              <w:pStyle w:val="TableParagraph"/>
              <w:ind w:left="100" w:right="174"/>
              <w:jc w:val="bot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Genitori, docenti, adulti e studenti  interessati alle tematiche trattate</w:t>
            </w:r>
          </w:p>
        </w:tc>
        <w:tc>
          <w:tcPr>
            <w:tcW w:w="674" w:type="pct"/>
          </w:tcPr>
          <w:p w:rsidR="00D211D5" w:rsidRPr="00D211D5" w:rsidRDefault="00D211D5" w:rsidP="00E64D36">
            <w:pPr>
              <w:pStyle w:val="TableParagraph"/>
              <w:ind w:left="100" w:right="174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1 Tutor d’aula</w:t>
            </w:r>
          </w:p>
        </w:tc>
        <w:tc>
          <w:tcPr>
            <w:tcW w:w="1068" w:type="pct"/>
          </w:tcPr>
          <w:p w:rsidR="00D211D5" w:rsidRPr="00D211D5" w:rsidRDefault="00D211D5" w:rsidP="00E64D36">
            <w:pPr>
              <w:pStyle w:val="TableParagraph"/>
              <w:ind w:left="0" w:right="174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LUNEDI’ 15.00 - 18.00</w:t>
            </w:r>
          </w:p>
          <w:p w:rsidR="00D211D5" w:rsidRPr="00D211D5" w:rsidRDefault="00D211D5" w:rsidP="00E64D36">
            <w:pPr>
              <w:pStyle w:val="TableParagraph"/>
              <w:ind w:left="0" w:right="174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D211D5">
              <w:rPr>
                <w:rFonts w:asciiTheme="minorHAnsi" w:hAnsiTheme="minorHAnsi"/>
                <w:sz w:val="16"/>
                <w:szCs w:val="16"/>
                <w:lang w:val="it-IT"/>
              </w:rPr>
              <w:t>(orario di ricevimento previa richiesta)</w:t>
            </w:r>
          </w:p>
        </w:tc>
      </w:tr>
    </w:tbl>
    <w:p w:rsidR="00F5688F" w:rsidRDefault="00F5688F" w:rsidP="0036508E">
      <w:pPr>
        <w:rPr>
          <w:rFonts w:asciiTheme="minorHAnsi" w:hAnsiTheme="minorHAnsi" w:cs="Courier New"/>
          <w:color w:val="auto"/>
          <w:sz w:val="22"/>
          <w:szCs w:val="22"/>
        </w:rPr>
      </w:pPr>
    </w:p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aver preso visione del bando; </w:t>
      </w: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cittadino_______________________________; </w:t>
      </w: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in godimento dei diritti politici; </w:t>
      </w: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essere Docente a tempo indeterminato in servizio presso codesta Istituzione Scolastica nell’ </w:t>
      </w:r>
      <w:proofErr w:type="spellStart"/>
      <w:r w:rsidRPr="00D211D5">
        <w:rPr>
          <w:rFonts w:asciiTheme="minorHAnsi" w:hAnsiTheme="minorHAnsi" w:cs="Arial"/>
          <w:color w:val="auto"/>
          <w:sz w:val="22"/>
          <w:szCs w:val="22"/>
        </w:rPr>
        <w:t>A.S</w:t>
      </w:r>
      <w:proofErr w:type="spellEnd"/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 2018/2019; </w:t>
      </w: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di non aver subito condanne penali </w:t>
      </w:r>
    </w:p>
    <w:p w:rsidR="00D211D5" w:rsidRPr="00D211D5" w:rsidRDefault="00D211D5" w:rsidP="00D211D5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□ che si impegna a presentare tutta la documentazione dichiarata qualora fosse richiesto </w:t>
      </w:r>
    </w:p>
    <w:p w:rsidR="00D211D5" w:rsidRPr="00D211D5" w:rsidRDefault="00D211D5" w:rsidP="00D211D5">
      <w:pPr>
        <w:rPr>
          <w:rFonts w:asciiTheme="minorHAnsi" w:hAnsiTheme="minorHAnsi" w:cs="Courier New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□ di possedere il seguente titolo di studio ________________________________________________</w:t>
      </w:r>
    </w:p>
    <w:p w:rsidR="00D211D5" w:rsidRP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D211D5" w:rsidRPr="00D211D5" w:rsidRDefault="00D211D5" w:rsidP="00D211D5">
      <w:p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Si allega alla presente 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curriculum vitae in formato europeo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copia della carta di identità in corso di validità</w:t>
      </w:r>
    </w:p>
    <w:p w:rsidR="00D211D5" w:rsidRPr="00D211D5" w:rsidRDefault="00D211D5" w:rsidP="00D211D5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 xml:space="preserve">copia del codice fiscale </w:t>
      </w:r>
    </w:p>
    <w:p w:rsidR="00D211D5" w:rsidRPr="00D211D5" w:rsidRDefault="00D211D5" w:rsidP="0036508E">
      <w:pPr>
        <w:pStyle w:val="Paragrafoelenco"/>
        <w:numPr>
          <w:ilvl w:val="0"/>
          <w:numId w:val="19"/>
        </w:numPr>
        <w:rPr>
          <w:rFonts w:asciiTheme="minorHAnsi" w:hAnsiTheme="minorHAnsi" w:cs="Arial"/>
          <w:color w:val="auto"/>
          <w:sz w:val="22"/>
          <w:szCs w:val="22"/>
        </w:rPr>
      </w:pPr>
      <w:r w:rsidRPr="00D211D5">
        <w:rPr>
          <w:rFonts w:asciiTheme="minorHAnsi" w:hAnsiTheme="minorHAnsi" w:cs="Arial"/>
          <w:color w:val="auto"/>
          <w:sz w:val="22"/>
          <w:szCs w:val="22"/>
        </w:rPr>
        <w:t>tabella titoli debitamente compilata per la parte di propria competenza</w:t>
      </w: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 dati riportati nel seguente modello di domanda sono resi ai sensi degli artt. 46 e 76 del </w:t>
      </w:r>
      <w:proofErr w:type="spellStart"/>
      <w:r w:rsidRPr="0036508E">
        <w:rPr>
          <w:rFonts w:asciiTheme="minorHAnsi" w:hAnsiTheme="minorHAnsi" w:cs="Arial"/>
          <w:color w:val="auto"/>
          <w:sz w:val="22"/>
          <w:szCs w:val="22"/>
        </w:rPr>
        <w:t>D.P.R</w:t>
      </w:r>
      <w:proofErr w:type="spellEnd"/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: 28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dicembre 2000, N.445 “Testo unico delle disposizioni legislative regolamentari di documentazione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0A72FC">
        <w:rPr>
          <w:rFonts w:asciiTheme="minorHAnsi" w:hAnsiTheme="minorHAnsi" w:cs="Arial"/>
          <w:color w:val="auto"/>
          <w:sz w:val="22"/>
          <w:szCs w:val="22"/>
        </w:rPr>
        <w:t>amministrativa”.</w:t>
      </w:r>
    </w:p>
    <w:p w:rsidR="0036508E" w:rsidRPr="000A72FC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Firma 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D211D5" w:rsidRDefault="00D211D5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Il/la sottoscritta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.................................................................................... autorizza l’Istituto al trattamento dei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dati personali ai sensi della legge 31.12.1996 n. 675 “Tutela della Privacy “art. 27, solo ai fini istituzionali </w:t>
      </w:r>
    </w:p>
    <w:p w:rsidR="0036508E" w:rsidRPr="0036508E" w:rsidRDefault="0036508E" w:rsidP="0036508E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>e necessari per l’espletamento di cui alla presente domanda.</w:t>
      </w: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0A72FC" w:rsidRPr="000A72FC" w:rsidRDefault="000A72FC" w:rsidP="0036508E">
      <w:pPr>
        <w:rPr>
          <w:rFonts w:asciiTheme="minorHAnsi" w:hAnsiTheme="minorHAnsi" w:cs="Arial"/>
          <w:color w:val="auto"/>
          <w:sz w:val="22"/>
          <w:szCs w:val="22"/>
        </w:rPr>
      </w:pPr>
    </w:p>
    <w:p w:rsidR="0036508E" w:rsidRPr="0036508E" w:rsidRDefault="0036508E" w:rsidP="000A72FC">
      <w:pPr>
        <w:rPr>
          <w:rFonts w:asciiTheme="minorHAnsi" w:hAnsiTheme="minorHAnsi" w:cs="Arial"/>
          <w:color w:val="auto"/>
          <w:sz w:val="22"/>
          <w:szCs w:val="22"/>
        </w:rPr>
      </w:pPr>
      <w:r w:rsidRPr="0036508E">
        <w:rPr>
          <w:rFonts w:asciiTheme="minorHAnsi" w:hAnsiTheme="minorHAnsi" w:cs="Arial"/>
          <w:color w:val="auto"/>
          <w:sz w:val="22"/>
          <w:szCs w:val="22"/>
        </w:rPr>
        <w:t xml:space="preserve">Luogo e data....................................... </w:t>
      </w:r>
      <w:r w:rsidR="000A72FC" w:rsidRPr="000A72FC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</w:t>
      </w:r>
      <w:r w:rsidRPr="0036508E">
        <w:rPr>
          <w:rFonts w:asciiTheme="minorHAnsi" w:hAnsiTheme="minorHAnsi" w:cs="Arial"/>
          <w:color w:val="auto"/>
          <w:sz w:val="22"/>
          <w:szCs w:val="22"/>
        </w:rPr>
        <w:t>Firma</w:t>
      </w:r>
    </w:p>
    <w:p w:rsidR="008E4C8F" w:rsidRPr="000A72FC" w:rsidRDefault="008E4C8F" w:rsidP="00D84F62">
      <w:pPr>
        <w:rPr>
          <w:rFonts w:asciiTheme="minorHAnsi" w:hAnsiTheme="minorHAnsi"/>
          <w:sz w:val="22"/>
          <w:szCs w:val="22"/>
        </w:rPr>
      </w:pPr>
    </w:p>
    <w:sectPr w:rsidR="008E4C8F" w:rsidRPr="000A72FC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6" w:rsidRDefault="00E457C6" w:rsidP="00450EEB">
      <w:r>
        <w:separator/>
      </w:r>
    </w:p>
  </w:endnote>
  <w:endnote w:type="continuationSeparator" w:id="0">
    <w:p w:rsidR="00E457C6" w:rsidRDefault="00E457C6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6" w:rsidRDefault="00E457C6" w:rsidP="00450EEB">
      <w:r>
        <w:separator/>
      </w:r>
    </w:p>
  </w:footnote>
  <w:footnote w:type="continuationSeparator" w:id="0">
    <w:p w:rsidR="00E457C6" w:rsidRDefault="00E457C6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488"/>
    <w:multiLevelType w:val="hybridMultilevel"/>
    <w:tmpl w:val="E038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1DB1"/>
    <w:multiLevelType w:val="hybridMultilevel"/>
    <w:tmpl w:val="560C7DC6"/>
    <w:lvl w:ilvl="0" w:tplc="A9DE47D0">
      <w:start w:val="9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A72FC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C2AA0"/>
    <w:rsid w:val="002F2405"/>
    <w:rsid w:val="003079C6"/>
    <w:rsid w:val="00314757"/>
    <w:rsid w:val="00315D37"/>
    <w:rsid w:val="0032429F"/>
    <w:rsid w:val="0036082F"/>
    <w:rsid w:val="0036508E"/>
    <w:rsid w:val="00366ADB"/>
    <w:rsid w:val="00376861"/>
    <w:rsid w:val="00394A3D"/>
    <w:rsid w:val="0039517D"/>
    <w:rsid w:val="003B441B"/>
    <w:rsid w:val="003D6583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0866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A1D6D"/>
    <w:rsid w:val="008A777E"/>
    <w:rsid w:val="008B4D47"/>
    <w:rsid w:val="008B57E4"/>
    <w:rsid w:val="008D125C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AE4833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211D5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457C6"/>
    <w:rsid w:val="00E92051"/>
    <w:rsid w:val="00E9736F"/>
    <w:rsid w:val="00EB1581"/>
    <w:rsid w:val="00EB74D9"/>
    <w:rsid w:val="00EE6619"/>
    <w:rsid w:val="00F24F94"/>
    <w:rsid w:val="00F429E2"/>
    <w:rsid w:val="00F54980"/>
    <w:rsid w:val="00F5688F"/>
    <w:rsid w:val="00F57230"/>
    <w:rsid w:val="00F67A3B"/>
    <w:rsid w:val="00F85655"/>
    <w:rsid w:val="00F90F22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21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11D5"/>
    <w:pPr>
      <w:widowControl w:val="0"/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F14C-F9F1-497A-ADAE-8C400E3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3</cp:revision>
  <cp:lastPrinted>2018-02-20T09:59:00Z</cp:lastPrinted>
  <dcterms:created xsi:type="dcterms:W3CDTF">2019-01-10T11:41:00Z</dcterms:created>
  <dcterms:modified xsi:type="dcterms:W3CDTF">2019-01-10T11:53:00Z</dcterms:modified>
</cp:coreProperties>
</file>