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6" w:rsidRDefault="00631DB6" w:rsidP="00873059">
      <w:pPr>
        <w:rPr>
          <w:sz w:val="18"/>
          <w:szCs w:val="18"/>
        </w:rPr>
      </w:pP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551"/>
        <w:gridCol w:w="1418"/>
        <w:gridCol w:w="1417"/>
        <w:gridCol w:w="1418"/>
        <w:gridCol w:w="1134"/>
      </w:tblGrid>
      <w:tr w:rsidR="005D1902" w:rsidTr="00205AF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02" w:rsidRDefault="005D1902" w:rsidP="00631DB6">
            <w:pPr>
              <w:jc w:val="center"/>
              <w:rPr>
                <w:sz w:val="18"/>
                <w:szCs w:val="18"/>
              </w:rPr>
            </w:pPr>
            <w:r w:rsidRPr="003079C6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0" cy="1562100"/>
                  <wp:effectExtent l="19050" t="0" r="0" b="0"/>
                  <wp:docPr id="30" name="Immagine 0" descr="cropped-logodefinitivo-e1457713006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logodefinitivo-e14577130065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60" cy="156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902" w:rsidRPr="005D1902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5D1902" w:rsidRPr="00631DB6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1DB6">
              <w:rPr>
                <w:rFonts w:asciiTheme="minorHAnsi" w:hAnsiTheme="minorHAnsi"/>
                <w:sz w:val="22"/>
                <w:szCs w:val="22"/>
              </w:rPr>
              <w:t xml:space="preserve">Via </w:t>
            </w:r>
            <w:proofErr w:type="spellStart"/>
            <w:r w:rsidRPr="00631DB6">
              <w:rPr>
                <w:rFonts w:asciiTheme="minorHAnsi" w:hAnsiTheme="minorHAnsi"/>
                <w:sz w:val="22"/>
                <w:szCs w:val="22"/>
              </w:rPr>
              <w:t>Reola</w:t>
            </w:r>
            <w:proofErr w:type="spellEnd"/>
            <w:r w:rsidRPr="00631DB6">
              <w:rPr>
                <w:rFonts w:asciiTheme="minorHAnsi" w:hAnsiTheme="minorHAnsi"/>
                <w:sz w:val="22"/>
                <w:szCs w:val="22"/>
              </w:rPr>
              <w:t xml:space="preserve"> – 80061 – Massa Lubrense (Na) – Tel.: 0818780013 - Fax 0818085119</w:t>
            </w:r>
          </w:p>
          <w:p w:rsidR="005D1902" w:rsidRPr="003B441B" w:rsidRDefault="00C40E7D" w:rsidP="005A4BD0">
            <w:pPr>
              <w:spacing w:line="48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0"/>
              </w:rPr>
            </w:pPr>
            <w:r w:rsidRPr="00C40E7D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0.15pt;margin-top:22.5pt;width:83.45pt;height:33.8pt;z-index:251660288;mso-width-relative:margin;mso-height-relative:margin">
                  <v:textbox style="mso-next-textbox:#_x0000_s1026">
                    <w:txbxContent>
                      <w:p w:rsidR="00F67A3B" w:rsidRDefault="00F67A3B">
                        <w:r w:rsidRPr="00F67A3B">
                          <w:rPr>
                            <w:noProof/>
                          </w:rPr>
                          <w:drawing>
                            <wp:inline distT="0" distB="0" distL="0" distR="0">
                              <wp:extent cx="775382" cy="446869"/>
                              <wp:effectExtent l="19050" t="0" r="5668" b="0"/>
                              <wp:docPr id="6" name="Immagine 4" descr="C:\Users\acer5\Downloads\loghi_indire_web\logo_indire_we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acer5\Downloads\loghi_indire_web\logo_indire_we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883" cy="4483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hyperlink r:id="rId10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www.icpulcarelli.gov.it</w:t>
              </w:r>
            </w:hyperlink>
            <w:r w:rsidR="005D1902" w:rsidRPr="003B441B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    </w:t>
            </w:r>
            <w:r w:rsidR="005D1902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</w:t>
            </w:r>
            <w:hyperlink r:id="rId11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naic8d900t@istruzione.it</w:t>
              </w:r>
            </w:hyperlink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1902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hyperlink r:id="rId12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naic8d900t@pec.istruzione.it</w:t>
              </w:r>
            </w:hyperlink>
          </w:p>
        </w:tc>
      </w:tr>
      <w:tr w:rsidR="005D1902" w:rsidTr="00205AF8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2" w:rsidRPr="00631DB6" w:rsidRDefault="005D1902" w:rsidP="00631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902" w:rsidRPr="00631DB6" w:rsidRDefault="005A4BD0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1311438" cy="740878"/>
                  <wp:effectExtent l="19050" t="0" r="3012" b="0"/>
                  <wp:docPr id="1" name="Immagine 1" descr="Indicazioni in merito alla generazione del Codice Unico di Progetto (CU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ndicazioni in merito alla generazione del Codice Unico di Progetto (CU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1" cy="74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8E1D17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23142" cy="523875"/>
                  <wp:effectExtent l="19050" t="0" r="0" b="0"/>
                  <wp:docPr id="3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54" cy="52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BD0"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608747" cy="785481"/>
                  <wp:effectExtent l="19050" t="0" r="853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12" cy="786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1902" w:rsidRPr="00631DB6" w:rsidRDefault="005A4BD0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1D34">
              <w:rPr>
                <w:rFonts w:eastAsia="SimSun"/>
                <w:noProof/>
              </w:rPr>
              <w:drawing>
                <wp:inline distT="0" distB="0" distL="0" distR="0">
                  <wp:extent cx="781050" cy="6953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EB1581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661739" cy="685800"/>
                  <wp:effectExtent l="0" t="0" r="0" b="0"/>
                  <wp:docPr id="2" name="Immagine 1" descr="http://www.qualitascuola.com/favicon.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alitascuola.com/favicon.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19" cy="690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902" w:rsidRPr="00631DB6" w:rsidRDefault="005D1902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0A15" w:rsidRDefault="00090A15" w:rsidP="0036508E">
      <w:pPr>
        <w:rPr>
          <w:rFonts w:asciiTheme="minorHAnsi" w:hAnsiTheme="minorHAnsi" w:cs="Arial"/>
          <w:b/>
          <w:color w:val="auto"/>
          <w:sz w:val="20"/>
          <w:szCs w:val="20"/>
        </w:rPr>
      </w:pPr>
    </w:p>
    <w:p w:rsidR="0036508E" w:rsidRPr="00D211D5" w:rsidRDefault="0036508E" w:rsidP="0036508E">
      <w:pPr>
        <w:rPr>
          <w:rFonts w:asciiTheme="minorHAnsi" w:hAnsiTheme="minorHAnsi" w:cs="Arial"/>
          <w:b/>
          <w:color w:val="auto"/>
          <w:sz w:val="20"/>
          <w:szCs w:val="20"/>
        </w:rPr>
      </w:pPr>
      <w:r w:rsidRPr="00D211D5">
        <w:rPr>
          <w:rFonts w:asciiTheme="minorHAnsi" w:hAnsiTheme="minorHAnsi" w:cs="Arial"/>
          <w:b/>
          <w:color w:val="auto"/>
          <w:sz w:val="20"/>
          <w:szCs w:val="20"/>
        </w:rPr>
        <w:t>ALLEGATO 1</w:t>
      </w:r>
    </w:p>
    <w:p w:rsidR="0036508E" w:rsidRPr="00D211D5" w:rsidRDefault="0036508E" w:rsidP="0036508E">
      <w:pPr>
        <w:jc w:val="right"/>
        <w:rPr>
          <w:rFonts w:asciiTheme="minorHAnsi" w:hAnsiTheme="minorHAnsi" w:cs="Arial"/>
          <w:b/>
          <w:color w:val="auto"/>
          <w:sz w:val="20"/>
          <w:szCs w:val="20"/>
        </w:rPr>
      </w:pPr>
      <w:r w:rsidRPr="00D211D5">
        <w:rPr>
          <w:rFonts w:asciiTheme="minorHAnsi" w:hAnsiTheme="minorHAnsi" w:cs="Arial"/>
          <w:b/>
          <w:color w:val="auto"/>
          <w:sz w:val="20"/>
          <w:szCs w:val="20"/>
        </w:rPr>
        <w:t xml:space="preserve">DOMANDA </w:t>
      </w:r>
      <w:proofErr w:type="spellStart"/>
      <w:r w:rsidRPr="00D211D5">
        <w:rPr>
          <w:rFonts w:asciiTheme="minorHAnsi" w:hAnsiTheme="minorHAnsi" w:cs="Arial"/>
          <w:b/>
          <w:color w:val="auto"/>
          <w:sz w:val="20"/>
          <w:szCs w:val="20"/>
        </w:rPr>
        <w:t>DI</w:t>
      </w:r>
      <w:proofErr w:type="spellEnd"/>
      <w:r w:rsidRPr="00D211D5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</w:p>
    <w:p w:rsidR="0036508E" w:rsidRPr="00D211D5" w:rsidRDefault="0036508E" w:rsidP="0036508E">
      <w:pPr>
        <w:jc w:val="right"/>
        <w:rPr>
          <w:rFonts w:asciiTheme="minorHAnsi" w:hAnsiTheme="minorHAnsi" w:cs="Arial"/>
          <w:b/>
          <w:color w:val="auto"/>
          <w:sz w:val="20"/>
          <w:szCs w:val="20"/>
        </w:rPr>
      </w:pPr>
      <w:r w:rsidRPr="00D211D5">
        <w:rPr>
          <w:rFonts w:asciiTheme="minorHAnsi" w:hAnsiTheme="minorHAnsi" w:cs="Arial"/>
          <w:b/>
          <w:color w:val="auto"/>
          <w:sz w:val="20"/>
          <w:szCs w:val="20"/>
        </w:rPr>
        <w:t>PARTECIPAZIONE</w:t>
      </w:r>
    </w:p>
    <w:p w:rsidR="000A72FC" w:rsidRPr="000A72FC" w:rsidRDefault="000A72FC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Il/la sottoscritta ................................................................................................... nato/a a .......................................... 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>residente a ................................................... in via ..................................................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C.F. ................................................................. </w:t>
      </w:r>
    </w:p>
    <w:p w:rsidR="0036508E" w:rsidRPr="0036508E" w:rsidRDefault="0036508E" w:rsidP="0036508E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36508E">
        <w:rPr>
          <w:rFonts w:asciiTheme="minorHAnsi" w:hAnsiTheme="minorHAnsi" w:cs="Arial"/>
          <w:b/>
          <w:color w:val="auto"/>
          <w:sz w:val="22"/>
          <w:szCs w:val="22"/>
        </w:rPr>
        <w:t>CHIEDE</w:t>
      </w:r>
    </w:p>
    <w:p w:rsid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>di essere ammesso alle selezioni, in qualità di Tutor d’aula del progetto POR FSE “Scuola Viva”, nel corso</w:t>
      </w:r>
      <w:r w:rsidR="00D211D5">
        <w:rPr>
          <w:rFonts w:asciiTheme="minorHAnsi" w:hAnsiTheme="minorHAnsi" w:cs="Arial"/>
          <w:color w:val="auto"/>
          <w:sz w:val="22"/>
          <w:szCs w:val="22"/>
        </w:rPr>
        <w:t>/i</w:t>
      </w: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 di seguito contrassegnato</w:t>
      </w:r>
      <w:r w:rsidR="00D211D5">
        <w:rPr>
          <w:rFonts w:asciiTheme="minorHAnsi" w:hAnsiTheme="minorHAnsi" w:cs="Arial"/>
          <w:color w:val="auto"/>
          <w:sz w:val="22"/>
          <w:szCs w:val="22"/>
        </w:rPr>
        <w:t xml:space="preserve">/i </w:t>
      </w:r>
      <w:r w:rsidR="000A72F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211D5">
        <w:rPr>
          <w:rFonts w:asciiTheme="minorHAnsi" w:hAnsiTheme="minorHAnsi" w:cs="Arial"/>
          <w:color w:val="auto"/>
          <w:sz w:val="22"/>
          <w:szCs w:val="22"/>
        </w:rPr>
        <w:t xml:space="preserve">(barrare il/i modulo/i  prescelto/i). </w:t>
      </w:r>
    </w:p>
    <w:p w:rsidR="00090A15" w:rsidRDefault="00090A15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0"/>
        <w:gridCol w:w="4598"/>
        <w:gridCol w:w="2880"/>
        <w:gridCol w:w="961"/>
        <w:gridCol w:w="1613"/>
      </w:tblGrid>
      <w:tr w:rsidR="00090A15" w:rsidRPr="00090A15" w:rsidTr="00090A15">
        <w:trPr>
          <w:trHeight w:val="574"/>
          <w:jc w:val="center"/>
        </w:trPr>
        <w:tc>
          <w:tcPr>
            <w:tcW w:w="295" w:type="pct"/>
            <w:shd w:val="clear" w:color="auto" w:fill="92D050"/>
            <w:vAlign w:val="center"/>
          </w:tcPr>
          <w:p w:rsidR="00090A15" w:rsidRPr="00090A15" w:rsidRDefault="00090A15" w:rsidP="007206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ID</w:t>
            </w:r>
          </w:p>
        </w:tc>
        <w:tc>
          <w:tcPr>
            <w:tcW w:w="2152" w:type="pct"/>
            <w:shd w:val="clear" w:color="auto" w:fill="92D050"/>
            <w:vAlign w:val="center"/>
          </w:tcPr>
          <w:p w:rsidR="00090A15" w:rsidRPr="00090A15" w:rsidRDefault="00090A15" w:rsidP="007206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MODULO ATTIVITA’</w:t>
            </w:r>
          </w:p>
        </w:tc>
        <w:tc>
          <w:tcPr>
            <w:tcW w:w="1348" w:type="pct"/>
            <w:shd w:val="clear" w:color="auto" w:fill="92D050"/>
          </w:tcPr>
          <w:p w:rsidR="00090A15" w:rsidRPr="00090A15" w:rsidRDefault="00090A15" w:rsidP="0072060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90A15" w:rsidRPr="00090A15" w:rsidRDefault="00090A15" w:rsidP="007206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ORARIO</w:t>
            </w:r>
          </w:p>
        </w:tc>
        <w:tc>
          <w:tcPr>
            <w:tcW w:w="450" w:type="pct"/>
            <w:shd w:val="clear" w:color="auto" w:fill="92D050"/>
          </w:tcPr>
          <w:p w:rsidR="00090A15" w:rsidRPr="00090A15" w:rsidRDefault="00090A15" w:rsidP="007206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N. ORE</w:t>
            </w:r>
          </w:p>
        </w:tc>
        <w:tc>
          <w:tcPr>
            <w:tcW w:w="755" w:type="pct"/>
            <w:shd w:val="clear" w:color="auto" w:fill="92D050"/>
          </w:tcPr>
          <w:p w:rsidR="00090A15" w:rsidRPr="00090A15" w:rsidRDefault="00090A15" w:rsidP="007206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BARRARE IL CORSO PRESCELTO</w:t>
            </w:r>
          </w:p>
        </w:tc>
      </w:tr>
      <w:tr w:rsidR="00090A15" w:rsidRPr="00090A15" w:rsidTr="00090A15">
        <w:trPr>
          <w:trHeight w:val="574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090A15" w:rsidRPr="00090A15" w:rsidRDefault="00090A15" w:rsidP="007206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152" w:type="pct"/>
            <w:shd w:val="clear" w:color="auto" w:fill="auto"/>
            <w:vAlign w:val="center"/>
          </w:tcPr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SCACCO MATTO</w:t>
            </w:r>
          </w:p>
          <w:p w:rsidR="00090A15" w:rsidRPr="00090A15" w:rsidRDefault="00090A15" w:rsidP="00090A15">
            <w:pPr>
              <w:snapToGri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/>
                <w:sz w:val="22"/>
                <w:szCs w:val="22"/>
              </w:rPr>
              <w:t>Indirizzare gli alunni verso un’attività ricreativa “intelligente” che può andare al di là dell’impegno scolastico; renderli  in grado di giocare una partita a scacchi regolamentare. Organizzare un torneo per il distretto scolastico, per la penisola, o di livello nazionale.</w:t>
            </w:r>
          </w:p>
        </w:tc>
        <w:tc>
          <w:tcPr>
            <w:tcW w:w="1348" w:type="pct"/>
            <w:shd w:val="clear" w:color="auto" w:fill="FFFFFF"/>
          </w:tcPr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Sabato 9,00-12,00</w:t>
            </w:r>
          </w:p>
          <w:p w:rsidR="00090A15" w:rsidRPr="00090A15" w:rsidRDefault="00090A15" w:rsidP="0072060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sz w:val="22"/>
                <w:szCs w:val="22"/>
              </w:rPr>
              <w:t>Scuola  primaria classi V</w:t>
            </w:r>
          </w:p>
          <w:p w:rsidR="00090A15" w:rsidRPr="00090A15" w:rsidRDefault="00090A15" w:rsidP="00720607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sz w:val="22"/>
                <w:szCs w:val="22"/>
              </w:rPr>
              <w:t>Scuola secondaria classi I-II-III</w:t>
            </w:r>
          </w:p>
        </w:tc>
        <w:tc>
          <w:tcPr>
            <w:tcW w:w="450" w:type="pct"/>
            <w:shd w:val="clear" w:color="auto" w:fill="FFFFFF"/>
          </w:tcPr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40 ORE</w:t>
            </w:r>
          </w:p>
        </w:tc>
        <w:tc>
          <w:tcPr>
            <w:tcW w:w="755" w:type="pct"/>
            <w:shd w:val="clear" w:color="auto" w:fill="FFFFFF"/>
          </w:tcPr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0A15" w:rsidRPr="00090A15" w:rsidTr="00090A15">
        <w:trPr>
          <w:trHeight w:val="574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090A15" w:rsidRPr="00090A15" w:rsidRDefault="00090A15" w:rsidP="007206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2152" w:type="pct"/>
            <w:shd w:val="clear" w:color="auto" w:fill="auto"/>
            <w:vAlign w:val="center"/>
          </w:tcPr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ARTE IN MOVIMENTO</w:t>
            </w:r>
          </w:p>
          <w:p w:rsidR="00090A15" w:rsidRPr="00090A15" w:rsidRDefault="00090A15" w:rsidP="00720607">
            <w:pPr>
              <w:snapToGri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/>
                <w:sz w:val="22"/>
                <w:szCs w:val="22"/>
              </w:rPr>
              <w:t xml:space="preserve">L’attività, in partenariato con </w:t>
            </w:r>
            <w:proofErr w:type="spellStart"/>
            <w:r w:rsidRPr="00090A15">
              <w:rPr>
                <w:rFonts w:asciiTheme="minorHAnsi" w:hAnsiTheme="minorHAnsi"/>
                <w:sz w:val="22"/>
                <w:szCs w:val="22"/>
              </w:rPr>
              <w:t>Academy</w:t>
            </w:r>
            <w:proofErr w:type="spellEnd"/>
            <w:r w:rsidRPr="00090A15">
              <w:rPr>
                <w:rFonts w:asciiTheme="minorHAnsi" w:hAnsiTheme="minorHAnsi"/>
                <w:sz w:val="22"/>
                <w:szCs w:val="22"/>
              </w:rPr>
              <w:t xml:space="preserve"> Musical &amp; Danza, sarà articolata in due corsi costituiti da gruppi eterogenei di alunni. Un corso di musical (60 ore) e un corso di cortometraggio (30 ore).</w:t>
            </w:r>
          </w:p>
        </w:tc>
        <w:tc>
          <w:tcPr>
            <w:tcW w:w="1348" w:type="pct"/>
            <w:shd w:val="clear" w:color="auto" w:fill="FFFFFF"/>
          </w:tcPr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Venerdi</w:t>
            </w:r>
            <w:proofErr w:type="spellEnd"/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 xml:space="preserve"> 16,45-18,15</w:t>
            </w:r>
          </w:p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Sabato 9,30-13,30</w:t>
            </w:r>
          </w:p>
          <w:p w:rsidR="00090A15" w:rsidRPr="00090A15" w:rsidRDefault="00090A15" w:rsidP="0072060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sz w:val="22"/>
                <w:szCs w:val="22"/>
              </w:rPr>
              <w:t>Scuola primaria classi  III-IV-V</w:t>
            </w:r>
          </w:p>
          <w:p w:rsidR="00090A15" w:rsidRPr="00090A15" w:rsidRDefault="00090A15" w:rsidP="0072060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sz w:val="22"/>
                <w:szCs w:val="22"/>
              </w:rPr>
              <w:t>Scuola secondaria classi I-II-III</w:t>
            </w:r>
          </w:p>
        </w:tc>
        <w:tc>
          <w:tcPr>
            <w:tcW w:w="450" w:type="pct"/>
            <w:shd w:val="clear" w:color="auto" w:fill="FFFFFF"/>
          </w:tcPr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90 ORE</w:t>
            </w:r>
          </w:p>
        </w:tc>
        <w:tc>
          <w:tcPr>
            <w:tcW w:w="755" w:type="pct"/>
            <w:shd w:val="clear" w:color="auto" w:fill="FFFFFF"/>
          </w:tcPr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0A15" w:rsidRPr="00090A15" w:rsidTr="00090A15">
        <w:trPr>
          <w:trHeight w:val="617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090A15" w:rsidRPr="00090A15" w:rsidRDefault="00090A15" w:rsidP="007206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2152" w:type="pct"/>
            <w:shd w:val="clear" w:color="auto" w:fill="auto"/>
            <w:vAlign w:val="center"/>
          </w:tcPr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CANTIAMO IN CORO</w:t>
            </w:r>
          </w:p>
          <w:p w:rsidR="00090A15" w:rsidRPr="00090A15" w:rsidRDefault="00090A15" w:rsidP="00720607">
            <w:pPr>
              <w:snapToGri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sz w:val="22"/>
                <w:szCs w:val="22"/>
              </w:rPr>
              <w:t xml:space="preserve">Nell’ambito dell’immensa varietà di percorsi educativi possibili per gli alunni della scuola infanzia e primaria, la pratica musicale rappresenta una vera e propria strategia per un apprendimento completo, ove vengono chiamate in causa la sfera emotiva, espressiva, comunicativa, sociale di ogni singolo alunno. Grazie alla pratica dell’espressione musicale, dell’esercizio mnemonico, linguistico, fonetico, </w:t>
            </w:r>
            <w:proofErr w:type="spellStart"/>
            <w:r w:rsidRPr="00090A15">
              <w:rPr>
                <w:rFonts w:asciiTheme="minorHAnsi" w:hAnsiTheme="minorHAnsi" w:cs="Arial"/>
                <w:sz w:val="22"/>
                <w:szCs w:val="22"/>
              </w:rPr>
              <w:t>attentivo</w:t>
            </w:r>
            <w:proofErr w:type="spellEnd"/>
            <w:r w:rsidRPr="00090A15">
              <w:rPr>
                <w:rFonts w:asciiTheme="minorHAnsi" w:hAnsiTheme="minorHAnsi" w:cs="Arial"/>
                <w:sz w:val="22"/>
                <w:szCs w:val="22"/>
              </w:rPr>
              <w:t xml:space="preserve"> e all’esperienza del fare insieme, l’attività di canto corale può aiutare concretamente a superare eventuali difficoltà o rendere palesi e sviluppare particolari doti di sensibilità ed espressione musicale.</w:t>
            </w:r>
          </w:p>
        </w:tc>
        <w:tc>
          <w:tcPr>
            <w:tcW w:w="1348" w:type="pct"/>
            <w:shd w:val="clear" w:color="auto" w:fill="FFFFFF"/>
          </w:tcPr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Martedì  16,45 alle 18,45</w:t>
            </w:r>
          </w:p>
          <w:p w:rsidR="00090A15" w:rsidRPr="00090A15" w:rsidRDefault="00090A15" w:rsidP="0072060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sz w:val="22"/>
                <w:szCs w:val="22"/>
              </w:rPr>
              <w:t>Scuola  infanzia  fascia 5 anni</w:t>
            </w:r>
          </w:p>
          <w:p w:rsidR="00090A15" w:rsidRPr="00090A15" w:rsidRDefault="00090A15" w:rsidP="0072060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sz w:val="22"/>
                <w:szCs w:val="22"/>
              </w:rPr>
              <w:t>scuola primaria cl. 1-2-3</w:t>
            </w:r>
          </w:p>
        </w:tc>
        <w:tc>
          <w:tcPr>
            <w:tcW w:w="450" w:type="pct"/>
            <w:shd w:val="clear" w:color="auto" w:fill="FFFFFF"/>
          </w:tcPr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40 ORE</w:t>
            </w:r>
          </w:p>
        </w:tc>
        <w:tc>
          <w:tcPr>
            <w:tcW w:w="755" w:type="pct"/>
            <w:shd w:val="clear" w:color="auto" w:fill="FFFFFF"/>
          </w:tcPr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0A15" w:rsidRPr="00090A15" w:rsidTr="00090A15">
        <w:trPr>
          <w:trHeight w:val="574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090A15" w:rsidRPr="00090A15" w:rsidRDefault="00090A15" w:rsidP="007206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152" w:type="pct"/>
            <w:shd w:val="clear" w:color="auto" w:fill="auto"/>
            <w:vAlign w:val="center"/>
          </w:tcPr>
          <w:p w:rsidR="00090A15" w:rsidRPr="00090A15" w:rsidRDefault="00090A15" w:rsidP="00090A15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 xml:space="preserve">DIARI </w:t>
            </w:r>
            <w:proofErr w:type="spellStart"/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DI</w:t>
            </w:r>
            <w:proofErr w:type="spellEnd"/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 xml:space="preserve"> VIAGGIO-LE EMIGRAZIONI DALLA TERRA LUBRENSE</w:t>
            </w:r>
          </w:p>
          <w:p w:rsidR="00090A15" w:rsidRPr="00090A15" w:rsidRDefault="00090A15" w:rsidP="00720607">
            <w:pPr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90A15">
              <w:rPr>
                <w:rFonts w:asciiTheme="minorHAnsi" w:hAnsiTheme="minorHAnsi"/>
                <w:sz w:val="22"/>
                <w:szCs w:val="22"/>
              </w:rPr>
              <w:t>Il progetto promosso dall’</w:t>
            </w:r>
            <w:proofErr w:type="spellStart"/>
            <w:r w:rsidRPr="00090A15">
              <w:rPr>
                <w:rFonts w:asciiTheme="minorHAnsi" w:hAnsiTheme="minorHAnsi"/>
                <w:sz w:val="22"/>
                <w:szCs w:val="22"/>
              </w:rPr>
              <w:t>Archeoclub</w:t>
            </w:r>
            <w:proofErr w:type="spellEnd"/>
            <w:r w:rsidRPr="00090A15">
              <w:rPr>
                <w:rFonts w:asciiTheme="minorHAnsi" w:hAnsiTheme="minorHAnsi"/>
                <w:sz w:val="22"/>
                <w:szCs w:val="22"/>
              </w:rPr>
              <w:t xml:space="preserve"> vuole porre l’attenzione dei discenti partecipanti su un tema, centrale per il territorio </w:t>
            </w:r>
            <w:proofErr w:type="spellStart"/>
            <w:r w:rsidRPr="00090A15">
              <w:rPr>
                <w:rFonts w:asciiTheme="minorHAnsi" w:hAnsiTheme="minorHAnsi"/>
                <w:sz w:val="22"/>
                <w:szCs w:val="22"/>
              </w:rPr>
              <w:t>lubrense</w:t>
            </w:r>
            <w:proofErr w:type="spellEnd"/>
            <w:r w:rsidRPr="00090A15">
              <w:rPr>
                <w:rFonts w:asciiTheme="minorHAnsi" w:hAnsiTheme="minorHAnsi"/>
                <w:sz w:val="22"/>
                <w:szCs w:val="22"/>
              </w:rPr>
              <w:t>, che, oggi più di ieri, trova grande rilevanza socio economica: il fenomeno dell’emigrazione.</w:t>
            </w:r>
            <w:r w:rsidRPr="00090A1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0A15">
              <w:rPr>
                <w:rFonts w:asciiTheme="minorHAnsi" w:hAnsiTheme="minorHAnsi"/>
                <w:sz w:val="22"/>
                <w:szCs w:val="22"/>
              </w:rPr>
              <w:t xml:space="preserve">Il modulo si articola in varie fasi che prevedono l’alternarsi di lezioni frontali a lezioni </w:t>
            </w:r>
            <w:proofErr w:type="spellStart"/>
            <w:r w:rsidRPr="00090A15">
              <w:rPr>
                <w:rFonts w:asciiTheme="minorHAnsi" w:hAnsiTheme="minorHAnsi"/>
                <w:sz w:val="22"/>
                <w:szCs w:val="22"/>
              </w:rPr>
              <w:t>laboratoriali</w:t>
            </w:r>
            <w:proofErr w:type="spellEnd"/>
            <w:r w:rsidRPr="00090A15">
              <w:rPr>
                <w:rFonts w:asciiTheme="minorHAnsi" w:hAnsiTheme="minorHAnsi"/>
                <w:sz w:val="22"/>
                <w:szCs w:val="22"/>
              </w:rPr>
              <w:t>, nonché alcune uscite sul territorio.</w:t>
            </w:r>
          </w:p>
        </w:tc>
        <w:tc>
          <w:tcPr>
            <w:tcW w:w="1348" w:type="pct"/>
            <w:shd w:val="clear" w:color="auto" w:fill="FFFFFF"/>
          </w:tcPr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Sabato 9,00-12,00</w:t>
            </w:r>
          </w:p>
          <w:p w:rsidR="00090A15" w:rsidRPr="00090A15" w:rsidRDefault="00090A15" w:rsidP="0072060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sz w:val="22"/>
                <w:szCs w:val="22"/>
              </w:rPr>
              <w:t>Scuola primaria classi  III-IV-V</w:t>
            </w:r>
          </w:p>
          <w:p w:rsidR="00090A15" w:rsidRPr="00090A15" w:rsidRDefault="00090A15" w:rsidP="00720607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sz w:val="22"/>
                <w:szCs w:val="22"/>
              </w:rPr>
              <w:t>Scuola secondaria classi I-II-III</w:t>
            </w:r>
          </w:p>
        </w:tc>
        <w:tc>
          <w:tcPr>
            <w:tcW w:w="450" w:type="pct"/>
            <w:shd w:val="clear" w:color="auto" w:fill="FFFFFF"/>
          </w:tcPr>
          <w:p w:rsidR="00090A15" w:rsidRPr="00090A15" w:rsidRDefault="00090A15" w:rsidP="00720607">
            <w:pPr>
              <w:rPr>
                <w:rFonts w:asciiTheme="minorHAnsi" w:hAnsiTheme="minorHAnsi"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40 ORE</w:t>
            </w:r>
          </w:p>
        </w:tc>
        <w:tc>
          <w:tcPr>
            <w:tcW w:w="755" w:type="pct"/>
            <w:shd w:val="clear" w:color="auto" w:fill="FFFFFF"/>
          </w:tcPr>
          <w:p w:rsidR="00090A15" w:rsidRPr="00090A15" w:rsidRDefault="00090A15" w:rsidP="0072060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0A15" w:rsidRPr="00090A15" w:rsidTr="00090A15">
        <w:trPr>
          <w:trHeight w:val="574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090A15" w:rsidRPr="00090A15" w:rsidRDefault="00090A15" w:rsidP="0072060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152" w:type="pct"/>
            <w:shd w:val="clear" w:color="auto" w:fill="auto"/>
            <w:vAlign w:val="center"/>
          </w:tcPr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SCUOLA  AMICA MIA</w:t>
            </w:r>
          </w:p>
          <w:p w:rsidR="00090A15" w:rsidRPr="00090A15" w:rsidRDefault="00090A15" w:rsidP="0072060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sz w:val="22"/>
                <w:szCs w:val="22"/>
              </w:rPr>
              <w:t>Il modulo prevede l’attivazione di uno Sportello di consulenza psicologica aperto a docenti, alunni e genitori.</w:t>
            </w:r>
          </w:p>
        </w:tc>
        <w:tc>
          <w:tcPr>
            <w:tcW w:w="1348" w:type="pct"/>
            <w:shd w:val="clear" w:color="auto" w:fill="FFFFFF"/>
          </w:tcPr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Sportello</w:t>
            </w:r>
          </w:p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Martedì 15,00-18,00</w:t>
            </w:r>
          </w:p>
          <w:p w:rsidR="00090A15" w:rsidRPr="00090A15" w:rsidRDefault="00090A15" w:rsidP="00720607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sz w:val="22"/>
                <w:szCs w:val="22"/>
              </w:rPr>
              <w:t>(previo  appuntamento)</w:t>
            </w:r>
          </w:p>
          <w:p w:rsidR="00090A15" w:rsidRPr="00090A15" w:rsidRDefault="00090A15" w:rsidP="0072060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FFFFFF"/>
          </w:tcPr>
          <w:p w:rsidR="00090A15" w:rsidRPr="00090A15" w:rsidRDefault="00090A15" w:rsidP="00720607">
            <w:pPr>
              <w:rPr>
                <w:rFonts w:asciiTheme="minorHAnsi" w:hAnsiTheme="minorHAnsi"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40 ORE</w:t>
            </w:r>
          </w:p>
        </w:tc>
        <w:tc>
          <w:tcPr>
            <w:tcW w:w="755" w:type="pct"/>
            <w:shd w:val="clear" w:color="auto" w:fill="FFFFFF"/>
          </w:tcPr>
          <w:p w:rsidR="00090A15" w:rsidRPr="00090A15" w:rsidRDefault="00090A15" w:rsidP="0072060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0A15" w:rsidRPr="00090A15" w:rsidTr="00090A15">
        <w:trPr>
          <w:trHeight w:val="1648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090A15" w:rsidRPr="00090A15" w:rsidRDefault="00090A15" w:rsidP="007206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152" w:type="pct"/>
            <w:shd w:val="clear" w:color="auto" w:fill="auto"/>
            <w:vAlign w:val="center"/>
          </w:tcPr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ALIMENTARSI BENE IN FAMIGLIA</w:t>
            </w:r>
          </w:p>
          <w:p w:rsidR="00090A15" w:rsidRPr="00090A15" w:rsidRDefault="00090A15" w:rsidP="00720607">
            <w:pPr>
              <w:pStyle w:val="Titolo"/>
              <w:snapToGrid w:val="0"/>
              <w:jc w:val="both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90A15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Informazioni sulla corretta alimentazione, sull’importanza del consumo di prodotti stagionali, locali e biologici. </w:t>
            </w:r>
          </w:p>
          <w:p w:rsidR="00090A15" w:rsidRPr="00090A15" w:rsidRDefault="00090A15" w:rsidP="00720607">
            <w:pPr>
              <w:pStyle w:val="Titolo"/>
              <w:snapToGrid w:val="0"/>
              <w:jc w:val="both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90A15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Il percorso si sviluppa in due fasi, la prima di informazione/socializzazione delle tematiche trattate insieme ai genitori, la seconda che si terrà “sul campo” con uscite pomeridiane nel territorio e/o in laboratorio di cucina.</w:t>
            </w:r>
          </w:p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48" w:type="pct"/>
            <w:shd w:val="clear" w:color="auto" w:fill="FFFFFF"/>
          </w:tcPr>
          <w:p w:rsidR="00090A15" w:rsidRPr="00090A15" w:rsidRDefault="00090A15" w:rsidP="0072060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Giovedì</w:t>
            </w:r>
            <w:r w:rsidRPr="00090A1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15,30-19,00</w:t>
            </w:r>
          </w:p>
          <w:p w:rsidR="00090A15" w:rsidRPr="00090A15" w:rsidRDefault="00090A15" w:rsidP="0072060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sz w:val="22"/>
                <w:szCs w:val="22"/>
              </w:rPr>
              <w:t xml:space="preserve">Scuola primaria classi  IV-V- </w:t>
            </w:r>
          </w:p>
          <w:p w:rsidR="00090A15" w:rsidRPr="00090A15" w:rsidRDefault="00090A15" w:rsidP="0072060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sz w:val="22"/>
                <w:szCs w:val="22"/>
              </w:rPr>
              <w:t>Scuola secondaria classi  I-II</w:t>
            </w:r>
          </w:p>
          <w:p w:rsidR="00090A15" w:rsidRPr="00090A15" w:rsidRDefault="00090A15" w:rsidP="0072060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sz w:val="22"/>
                <w:szCs w:val="22"/>
              </w:rPr>
              <w:t>Genitori/docenti</w:t>
            </w:r>
          </w:p>
        </w:tc>
        <w:tc>
          <w:tcPr>
            <w:tcW w:w="450" w:type="pct"/>
            <w:shd w:val="clear" w:color="auto" w:fill="FFFFFF"/>
          </w:tcPr>
          <w:p w:rsidR="00090A15" w:rsidRPr="00090A15" w:rsidRDefault="00090A15" w:rsidP="00720607">
            <w:pPr>
              <w:rPr>
                <w:rFonts w:asciiTheme="minorHAnsi" w:hAnsiTheme="minorHAnsi"/>
                <w:sz w:val="22"/>
                <w:szCs w:val="22"/>
              </w:rPr>
            </w:pPr>
            <w:r w:rsidRPr="00090A15">
              <w:rPr>
                <w:rFonts w:asciiTheme="minorHAnsi" w:hAnsiTheme="minorHAnsi" w:cs="Arial"/>
                <w:b/>
                <w:sz w:val="22"/>
                <w:szCs w:val="22"/>
              </w:rPr>
              <w:t>40 ORE</w:t>
            </w:r>
          </w:p>
        </w:tc>
        <w:tc>
          <w:tcPr>
            <w:tcW w:w="755" w:type="pct"/>
            <w:shd w:val="clear" w:color="auto" w:fill="FFFFFF"/>
          </w:tcPr>
          <w:p w:rsidR="00090A15" w:rsidRPr="00090A15" w:rsidRDefault="00090A15" w:rsidP="0072060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D211D5" w:rsidRPr="00D211D5" w:rsidRDefault="00D211D5" w:rsidP="00D211D5">
      <w:p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D211D5" w:rsidRPr="00D211D5" w:rsidRDefault="00D211D5" w:rsidP="00D211D5">
      <w:pPr>
        <w:rPr>
          <w:rFonts w:asciiTheme="minorHAnsi" w:hAnsiTheme="minorHAnsi" w:cs="Arial"/>
          <w:color w:val="auto"/>
          <w:sz w:val="22"/>
          <w:szCs w:val="22"/>
        </w:rPr>
      </w:pPr>
    </w:p>
    <w:p w:rsidR="00D211D5" w:rsidRPr="00D211D5" w:rsidRDefault="00D211D5" w:rsidP="00090A15">
      <w:p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□ di aver preso visione del bando; </w:t>
      </w:r>
    </w:p>
    <w:p w:rsidR="00D211D5" w:rsidRPr="00D211D5" w:rsidRDefault="00D211D5" w:rsidP="00090A15">
      <w:p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□ di essere cittadino_______________________________; </w:t>
      </w:r>
    </w:p>
    <w:p w:rsidR="00D211D5" w:rsidRPr="00D211D5" w:rsidRDefault="00D211D5" w:rsidP="00090A15">
      <w:p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□ di essere in godimento dei diritti politici; </w:t>
      </w:r>
    </w:p>
    <w:p w:rsidR="00D211D5" w:rsidRPr="00D211D5" w:rsidRDefault="00D211D5" w:rsidP="00090A15">
      <w:p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□ di essere Docente a tempo indeterminato in servizio presso codesta Istituzione Scolastica nell’ </w:t>
      </w:r>
      <w:proofErr w:type="spellStart"/>
      <w:r w:rsidRPr="00D211D5">
        <w:rPr>
          <w:rFonts w:asciiTheme="minorHAnsi" w:hAnsiTheme="minorHAnsi" w:cs="Arial"/>
          <w:color w:val="auto"/>
          <w:sz w:val="22"/>
          <w:szCs w:val="22"/>
        </w:rPr>
        <w:t>A.S</w:t>
      </w:r>
      <w:proofErr w:type="spellEnd"/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 201</w:t>
      </w:r>
      <w:r w:rsidR="00B509C3">
        <w:rPr>
          <w:rFonts w:asciiTheme="minorHAnsi" w:hAnsiTheme="minorHAnsi" w:cs="Arial"/>
          <w:color w:val="auto"/>
          <w:sz w:val="22"/>
          <w:szCs w:val="22"/>
        </w:rPr>
        <w:t>9</w:t>
      </w:r>
      <w:r w:rsidRPr="00D211D5">
        <w:rPr>
          <w:rFonts w:asciiTheme="minorHAnsi" w:hAnsiTheme="minorHAnsi" w:cs="Arial"/>
          <w:color w:val="auto"/>
          <w:sz w:val="22"/>
          <w:szCs w:val="22"/>
        </w:rPr>
        <w:t>/20</w:t>
      </w:r>
      <w:r w:rsidR="00B509C3">
        <w:rPr>
          <w:rFonts w:asciiTheme="minorHAnsi" w:hAnsiTheme="minorHAnsi" w:cs="Arial"/>
          <w:color w:val="auto"/>
          <w:sz w:val="22"/>
          <w:szCs w:val="22"/>
        </w:rPr>
        <w:t>20</w:t>
      </w: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; </w:t>
      </w:r>
    </w:p>
    <w:p w:rsidR="00D211D5" w:rsidRPr="00D211D5" w:rsidRDefault="00D211D5" w:rsidP="00090A15">
      <w:p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□ di non aver subito condanne penali </w:t>
      </w:r>
    </w:p>
    <w:p w:rsidR="00D211D5" w:rsidRPr="00D211D5" w:rsidRDefault="00D211D5" w:rsidP="00090A15">
      <w:p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□ che si impegna a presentare tutta la documentazione dichiarata qualora fosse richiesto </w:t>
      </w:r>
    </w:p>
    <w:p w:rsidR="00D211D5" w:rsidRDefault="00D211D5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B509C3">
        <w:rPr>
          <w:rFonts w:asciiTheme="minorHAnsi" w:hAnsiTheme="minorHAnsi" w:cs="Arial"/>
          <w:b/>
          <w:color w:val="auto"/>
          <w:sz w:val="22"/>
          <w:szCs w:val="22"/>
        </w:rPr>
        <w:lastRenderedPageBreak/>
        <w:t>ALLEGATO 2</w:t>
      </w:r>
    </w:p>
    <w:p w:rsidR="00B509C3" w:rsidRPr="00B509C3" w:rsidRDefault="00B509C3" w:rsidP="0036508E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tbl>
      <w:tblPr>
        <w:tblStyle w:val="Grigliatabella"/>
        <w:tblW w:w="5000" w:type="pct"/>
        <w:tblLook w:val="04A0"/>
      </w:tblPr>
      <w:tblGrid>
        <w:gridCol w:w="2989"/>
        <w:gridCol w:w="4134"/>
        <w:gridCol w:w="3559"/>
      </w:tblGrid>
      <w:tr w:rsidR="00B509C3" w:rsidRPr="00B509C3" w:rsidTr="00B509C3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C3" w:rsidRPr="00B509C3" w:rsidRDefault="00B509C3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>SETTORE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C3" w:rsidRPr="00B509C3" w:rsidRDefault="00B509C3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>TITOLI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3" w:rsidRPr="00B509C3" w:rsidRDefault="00B509C3" w:rsidP="00B50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 COMPILARE A CURA DEL RICHIEDENTE</w:t>
            </w:r>
          </w:p>
        </w:tc>
      </w:tr>
      <w:tr w:rsidR="00B509C3" w:rsidRPr="00B509C3" w:rsidTr="00B509C3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C3" w:rsidRPr="00B509C3" w:rsidRDefault="00B509C3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 xml:space="preserve">A) Titoli di studio </w:t>
            </w:r>
            <w:proofErr w:type="spellStart"/>
            <w:r w:rsidRPr="00B509C3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B509C3">
              <w:rPr>
                <w:rFonts w:asciiTheme="minorHAnsi" w:hAnsiTheme="minorHAnsi"/>
                <w:sz w:val="22"/>
                <w:szCs w:val="22"/>
              </w:rPr>
              <w:t xml:space="preserve"> 20 punti :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C3" w:rsidRPr="00B509C3" w:rsidRDefault="00B509C3">
            <w:pPr>
              <w:adjustRightIn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 xml:space="preserve">1. Laurea ordinaria coerente con l’attività formativa (5 punti) </w:t>
            </w:r>
          </w:p>
          <w:p w:rsidR="00B509C3" w:rsidRPr="00B509C3" w:rsidRDefault="00B509C3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 xml:space="preserve">2. Laurea triennale coerente con l’attività formativa ( 3 punti) </w:t>
            </w:r>
          </w:p>
          <w:p w:rsidR="00B509C3" w:rsidRPr="00B509C3" w:rsidRDefault="00B509C3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 xml:space="preserve">3. Diploma Sc. Secondaria di 2° Grado (2 punti) </w:t>
            </w:r>
          </w:p>
          <w:p w:rsidR="00B509C3" w:rsidRPr="00B509C3" w:rsidRDefault="00B509C3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>4. Corso di specializzazione post-laurea (</w:t>
            </w:r>
            <w:proofErr w:type="spellStart"/>
            <w:r w:rsidRPr="00B509C3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B509C3">
              <w:rPr>
                <w:rFonts w:asciiTheme="minorHAnsi" w:hAnsiTheme="minorHAnsi"/>
                <w:sz w:val="22"/>
                <w:szCs w:val="22"/>
              </w:rPr>
              <w:t xml:space="preserve"> 5- 1 punto per ogni corso)</w:t>
            </w:r>
          </w:p>
          <w:p w:rsidR="00B509C3" w:rsidRPr="00B509C3" w:rsidRDefault="00B509C3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 xml:space="preserve"> 5. Corso di perfezionamento e/o formazione/aggiornamento ( </w:t>
            </w:r>
            <w:proofErr w:type="spellStart"/>
            <w:r w:rsidRPr="00B509C3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B509C3">
              <w:rPr>
                <w:rFonts w:asciiTheme="minorHAnsi" w:hAnsiTheme="minorHAnsi"/>
                <w:sz w:val="22"/>
                <w:szCs w:val="22"/>
              </w:rPr>
              <w:t xml:space="preserve"> 5- 1 punto per ogni corso)</w:t>
            </w:r>
          </w:p>
          <w:p w:rsidR="00B509C3" w:rsidRPr="00B509C3" w:rsidRDefault="00B509C3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 xml:space="preserve"> 6. Master ( </w:t>
            </w:r>
            <w:proofErr w:type="spellStart"/>
            <w:r w:rsidRPr="00B509C3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B509C3">
              <w:rPr>
                <w:rFonts w:asciiTheme="minorHAnsi" w:hAnsiTheme="minorHAnsi"/>
                <w:sz w:val="22"/>
                <w:szCs w:val="22"/>
              </w:rPr>
              <w:t xml:space="preserve"> 5- 1 punto per ogni master 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3" w:rsidRDefault="00B509C3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509C3" w:rsidRPr="00B509C3" w:rsidRDefault="00B509C3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09C3" w:rsidRPr="00B509C3" w:rsidTr="00B509C3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C3" w:rsidRPr="00B509C3" w:rsidRDefault="00B509C3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 xml:space="preserve">B) Esperienza Lavorativa nell’ambito di progetti PON/POR Punteggio </w:t>
            </w:r>
            <w:proofErr w:type="spellStart"/>
            <w:r w:rsidRPr="00B509C3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B509C3">
              <w:rPr>
                <w:rFonts w:asciiTheme="minorHAnsi" w:hAnsiTheme="minorHAnsi"/>
                <w:sz w:val="22"/>
                <w:szCs w:val="22"/>
              </w:rPr>
              <w:t xml:space="preserve"> 50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C3" w:rsidRPr="00B509C3" w:rsidRDefault="00B509C3">
            <w:pPr>
              <w:adjustRightIn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 xml:space="preserve">1) Incarico di Tutor/Facilitatore e/o Referente della Valutazione e/o esperti in moduli formativi PON ( </w:t>
            </w:r>
            <w:proofErr w:type="spellStart"/>
            <w:r w:rsidRPr="00B509C3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B509C3">
              <w:rPr>
                <w:rFonts w:asciiTheme="minorHAnsi" w:hAnsiTheme="minorHAnsi"/>
                <w:sz w:val="22"/>
                <w:szCs w:val="22"/>
              </w:rPr>
              <w:t xml:space="preserve"> 25 punti - 1 punto per ogni incarico) </w:t>
            </w:r>
          </w:p>
          <w:p w:rsidR="00B509C3" w:rsidRPr="00B509C3" w:rsidRDefault="00B509C3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 xml:space="preserve">2) Collaborazione nella formulazione della proposta progettuale dei PON/POR( </w:t>
            </w:r>
            <w:proofErr w:type="spellStart"/>
            <w:r w:rsidRPr="00B509C3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B509C3">
              <w:rPr>
                <w:rFonts w:asciiTheme="minorHAnsi" w:hAnsiTheme="minorHAnsi"/>
                <w:sz w:val="22"/>
                <w:szCs w:val="22"/>
              </w:rPr>
              <w:t xml:space="preserve"> 25 punti - 1 punto per ogni incarico)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3" w:rsidRPr="00B509C3" w:rsidRDefault="00B509C3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09C3" w:rsidRPr="00B509C3" w:rsidTr="00B509C3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C3" w:rsidRPr="00B509C3" w:rsidRDefault="00B509C3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 xml:space="preserve">C) Esperienza Organizzativa nell’ambito dell’Istituzione Scolastica Punteggio </w:t>
            </w:r>
            <w:proofErr w:type="spellStart"/>
            <w:r w:rsidRPr="00B509C3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B509C3">
              <w:rPr>
                <w:rFonts w:asciiTheme="minorHAnsi" w:hAnsiTheme="minorHAnsi"/>
                <w:sz w:val="22"/>
                <w:szCs w:val="22"/>
              </w:rPr>
              <w:t xml:space="preserve"> 20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C3" w:rsidRPr="00B509C3" w:rsidRDefault="00B509C3">
            <w:pPr>
              <w:adjustRightIn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>Incarico di: 1) Collaboratore del Dirigente Scolastico (</w:t>
            </w:r>
            <w:proofErr w:type="spellStart"/>
            <w:r w:rsidRPr="00B509C3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B509C3">
              <w:rPr>
                <w:rFonts w:asciiTheme="minorHAnsi" w:hAnsiTheme="minorHAnsi"/>
                <w:sz w:val="22"/>
                <w:szCs w:val="22"/>
              </w:rPr>
              <w:t xml:space="preserve"> 5 – 1 punto per ogni anno di attività ) </w:t>
            </w:r>
          </w:p>
          <w:p w:rsidR="00B509C3" w:rsidRPr="00B509C3" w:rsidRDefault="00B509C3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>2) Referente di Funzione Strumentale (</w:t>
            </w:r>
            <w:proofErr w:type="spellStart"/>
            <w:r w:rsidRPr="00B509C3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B509C3">
              <w:rPr>
                <w:rFonts w:asciiTheme="minorHAnsi" w:hAnsiTheme="minorHAnsi"/>
                <w:sz w:val="22"/>
                <w:szCs w:val="22"/>
              </w:rPr>
              <w:t xml:space="preserve"> 5 – 1 punto per ogni anno di attività) </w:t>
            </w:r>
          </w:p>
          <w:p w:rsidR="00B509C3" w:rsidRPr="00B509C3" w:rsidRDefault="00B509C3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 xml:space="preserve">3) Referenti GLI/ NIV ( </w:t>
            </w:r>
            <w:proofErr w:type="spellStart"/>
            <w:r w:rsidRPr="00B509C3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B509C3">
              <w:rPr>
                <w:rFonts w:asciiTheme="minorHAnsi" w:hAnsiTheme="minorHAnsi"/>
                <w:sz w:val="22"/>
                <w:szCs w:val="22"/>
              </w:rPr>
              <w:t xml:space="preserve"> 5 – 1 punto per ogni anno di attività ) </w:t>
            </w:r>
          </w:p>
          <w:p w:rsidR="00B509C3" w:rsidRPr="00B509C3" w:rsidRDefault="00B509C3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 xml:space="preserve">4) Coordinatore di classe ( </w:t>
            </w:r>
            <w:proofErr w:type="spellStart"/>
            <w:r w:rsidRPr="00B509C3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B509C3">
              <w:rPr>
                <w:rFonts w:asciiTheme="minorHAnsi" w:hAnsiTheme="minorHAnsi"/>
                <w:sz w:val="22"/>
                <w:szCs w:val="22"/>
              </w:rPr>
              <w:t xml:space="preserve"> 5 – 1 punto per ogni anno di attività 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3" w:rsidRPr="00B509C3" w:rsidRDefault="00B509C3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09C3" w:rsidRPr="00B509C3" w:rsidTr="00B509C3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C3" w:rsidRPr="00B509C3" w:rsidRDefault="00B509C3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 xml:space="preserve">D)Competenze Informatiche Punteggio </w:t>
            </w:r>
            <w:proofErr w:type="spellStart"/>
            <w:r w:rsidRPr="00B509C3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B509C3">
              <w:rPr>
                <w:rFonts w:asciiTheme="minorHAnsi" w:hAnsiTheme="minorHAnsi"/>
                <w:sz w:val="22"/>
                <w:szCs w:val="22"/>
              </w:rPr>
              <w:t xml:space="preserve"> 10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C3" w:rsidRPr="00B509C3" w:rsidRDefault="00B509C3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B509C3">
              <w:rPr>
                <w:rFonts w:asciiTheme="minorHAnsi" w:hAnsiTheme="minorHAnsi"/>
                <w:sz w:val="22"/>
                <w:szCs w:val="22"/>
              </w:rPr>
              <w:t xml:space="preserve">1) Certificazioni informatiche ( </w:t>
            </w:r>
            <w:proofErr w:type="spellStart"/>
            <w:r w:rsidRPr="00B509C3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B509C3">
              <w:rPr>
                <w:rFonts w:asciiTheme="minorHAnsi" w:hAnsiTheme="minorHAnsi"/>
                <w:sz w:val="22"/>
                <w:szCs w:val="22"/>
              </w:rPr>
              <w:t xml:space="preserve"> 10 punti – 1 punto per ogni certificazioni)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3" w:rsidRPr="00B509C3" w:rsidRDefault="00B509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11D5" w:rsidRPr="00D211D5" w:rsidRDefault="00D211D5" w:rsidP="00D211D5">
      <w:p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Si allega alla presente </w:t>
      </w:r>
    </w:p>
    <w:p w:rsidR="00D211D5" w:rsidRPr="00D211D5" w:rsidRDefault="00D211D5" w:rsidP="00D211D5">
      <w:pPr>
        <w:pStyle w:val="Paragrafoelenco"/>
        <w:numPr>
          <w:ilvl w:val="0"/>
          <w:numId w:val="19"/>
        </w:num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>curriculum vitae in formato europeo</w:t>
      </w:r>
    </w:p>
    <w:p w:rsidR="00D211D5" w:rsidRPr="00D211D5" w:rsidRDefault="00D211D5" w:rsidP="00D211D5">
      <w:pPr>
        <w:pStyle w:val="Paragrafoelenco"/>
        <w:numPr>
          <w:ilvl w:val="0"/>
          <w:numId w:val="19"/>
        </w:num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>copia della carta di identità in corso di validità</w:t>
      </w:r>
    </w:p>
    <w:p w:rsidR="00D211D5" w:rsidRPr="00D211D5" w:rsidRDefault="00D211D5" w:rsidP="00D211D5">
      <w:pPr>
        <w:pStyle w:val="Paragrafoelenco"/>
        <w:numPr>
          <w:ilvl w:val="0"/>
          <w:numId w:val="19"/>
        </w:num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copia del codice fiscale </w:t>
      </w:r>
    </w:p>
    <w:p w:rsidR="00D211D5" w:rsidRPr="00D211D5" w:rsidRDefault="00D211D5" w:rsidP="0036508E">
      <w:pPr>
        <w:pStyle w:val="Paragrafoelenco"/>
        <w:numPr>
          <w:ilvl w:val="0"/>
          <w:numId w:val="19"/>
        </w:num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>tabella titoli debitamente compilata per la parte di propria competenza</w:t>
      </w:r>
      <w:r w:rsidR="00B509C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509C3" w:rsidRPr="00B509C3">
        <w:rPr>
          <w:rFonts w:asciiTheme="minorHAnsi" w:hAnsiTheme="minorHAnsi" w:cs="Arial"/>
          <w:b/>
          <w:color w:val="auto"/>
          <w:sz w:val="22"/>
          <w:szCs w:val="22"/>
        </w:rPr>
        <w:t>(All. 2)</w:t>
      </w:r>
    </w:p>
    <w:p w:rsidR="00D211D5" w:rsidRDefault="00D211D5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36508E" w:rsidRPr="0036508E" w:rsidRDefault="0036508E" w:rsidP="00B509C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I dati riportati nel seguente modello di domanda sono resi ai sensi degli artt. 46 e 76 del </w:t>
      </w:r>
      <w:proofErr w:type="spellStart"/>
      <w:r w:rsidRPr="0036508E">
        <w:rPr>
          <w:rFonts w:asciiTheme="minorHAnsi" w:hAnsiTheme="minorHAnsi" w:cs="Arial"/>
          <w:color w:val="auto"/>
          <w:sz w:val="22"/>
          <w:szCs w:val="22"/>
        </w:rPr>
        <w:t>D.P.R</w:t>
      </w:r>
      <w:proofErr w:type="spellEnd"/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: 28 </w:t>
      </w:r>
    </w:p>
    <w:p w:rsidR="0036508E" w:rsidRPr="0036508E" w:rsidRDefault="0036508E" w:rsidP="00B509C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dicembre 2000, N.445 “Testo unico delle disposizioni legislative regolamentari di documentazione </w:t>
      </w:r>
    </w:p>
    <w:p w:rsidR="0036508E" w:rsidRPr="0036508E" w:rsidRDefault="0036508E" w:rsidP="00B509C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A72FC">
        <w:rPr>
          <w:rFonts w:asciiTheme="minorHAnsi" w:hAnsiTheme="minorHAnsi" w:cs="Arial"/>
          <w:color w:val="auto"/>
          <w:sz w:val="22"/>
          <w:szCs w:val="22"/>
        </w:rPr>
        <w:t>amministrativa”.</w:t>
      </w:r>
    </w:p>
    <w:p w:rsidR="0036508E" w:rsidRPr="000A72FC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Luogo e data...................................... </w:t>
      </w:r>
      <w:r w:rsidR="000A72FC" w:rsidRPr="000A72FC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                                    </w:t>
      </w: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Firma </w:t>
      </w:r>
    </w:p>
    <w:p w:rsidR="000A72FC" w:rsidRPr="000A72FC" w:rsidRDefault="000A72FC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Il/la sottoscritta 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.................................................................................... autorizza l’Istituto al trattamento dei 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dati personali ai sensi della legge 31.12.1996 n. 675 “Tutela della Privacy “art. 27, solo ai fini istituzionali 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>e necessari per l’espletamento di cui alla presente domanda.</w:t>
      </w:r>
    </w:p>
    <w:p w:rsidR="000A72FC" w:rsidRPr="000A72FC" w:rsidRDefault="000A72FC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0A72FC" w:rsidRPr="000A72FC" w:rsidRDefault="000A72FC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36508E" w:rsidRPr="0036508E" w:rsidRDefault="0036508E" w:rsidP="000A72FC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Luogo e data....................................... </w:t>
      </w:r>
      <w:r w:rsidR="000A72FC" w:rsidRPr="000A72FC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                                   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Firma</w:t>
      </w:r>
    </w:p>
    <w:p w:rsidR="008E4C8F" w:rsidRPr="000A72FC" w:rsidRDefault="008E4C8F" w:rsidP="00D84F62">
      <w:pPr>
        <w:rPr>
          <w:rFonts w:asciiTheme="minorHAnsi" w:hAnsiTheme="minorHAnsi"/>
          <w:sz w:val="22"/>
          <w:szCs w:val="22"/>
        </w:rPr>
      </w:pPr>
    </w:p>
    <w:sectPr w:rsidR="008E4C8F" w:rsidRPr="000A72FC" w:rsidSect="001D6DFF">
      <w:headerReference w:type="default" r:id="rId18"/>
      <w:footerReference w:type="default" r:id="rId19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C6" w:rsidRDefault="00E457C6" w:rsidP="00450EEB">
      <w:r>
        <w:separator/>
      </w:r>
    </w:p>
  </w:endnote>
  <w:endnote w:type="continuationSeparator" w:id="0">
    <w:p w:rsidR="00E457C6" w:rsidRDefault="00E457C6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29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BD" w:rsidRPr="00471710" w:rsidRDefault="00AC52BD" w:rsidP="00AC52BD">
    <w:pPr>
      <w:pStyle w:val="Pidipagina"/>
      <w:jc w:val="center"/>
      <w:rPr>
        <w:rFonts w:ascii="Times New Roman" w:hAnsi="Times New Roman" w:cs="Times New Roman"/>
        <w:b/>
      </w:rPr>
    </w:pPr>
    <w:r w:rsidRPr="00471710">
      <w:rPr>
        <w:rFonts w:ascii="Times New Roman" w:hAnsi="Times New Roman" w:cs="Times New Roman"/>
        <w:sz w:val="20"/>
        <w:szCs w:val="20"/>
      </w:rPr>
      <w:t xml:space="preserve">Cod. </w:t>
    </w:r>
    <w:proofErr w:type="spellStart"/>
    <w:r w:rsidRPr="00471710">
      <w:rPr>
        <w:rFonts w:ascii="Times New Roman" w:hAnsi="Times New Roman" w:cs="Times New Roman"/>
        <w:sz w:val="20"/>
        <w:szCs w:val="20"/>
      </w:rPr>
      <w:t>meccan</w:t>
    </w:r>
    <w:proofErr w:type="spellEnd"/>
    <w:r w:rsidRPr="00471710">
      <w:rPr>
        <w:rFonts w:ascii="Times New Roman" w:hAnsi="Times New Roman" w:cs="Times New Roman"/>
        <w:sz w:val="20"/>
        <w:szCs w:val="20"/>
      </w:rPr>
      <w:t>.  NAIC8D900T – C.F. 90078430635 - Codice Univoco Ufficio UFCW1J</w:t>
    </w:r>
    <w:r>
      <w:rPr>
        <w:rFonts w:ascii="Times New Roman" w:hAnsi="Times New Roman" w:cs="Times New Roman"/>
        <w:sz w:val="20"/>
        <w:szCs w:val="20"/>
      </w:rPr>
      <w:t xml:space="preserve"> – C/C postale n. 1009482793</w:t>
    </w:r>
  </w:p>
  <w:p w:rsidR="00CE19A0" w:rsidRPr="006F76C7" w:rsidRDefault="00CE19A0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C6" w:rsidRDefault="00E457C6" w:rsidP="00450EEB">
      <w:r>
        <w:separator/>
      </w:r>
    </w:p>
  </w:footnote>
  <w:footnote w:type="continuationSeparator" w:id="0">
    <w:p w:rsidR="00E457C6" w:rsidRDefault="00E457C6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E2" w:rsidRDefault="007C4AE2" w:rsidP="007C4AE2">
    <w:pPr>
      <w:pStyle w:val="Titolo1"/>
      <w:rPr>
        <w:rFonts w:asciiTheme="minorHAnsi" w:hAnsiTheme="minorHAnsi"/>
      </w:rPr>
    </w:pPr>
  </w:p>
  <w:p w:rsidR="001D6DFF" w:rsidRPr="00631DB6" w:rsidRDefault="001D6DFF" w:rsidP="001E1117">
    <w:pPr>
      <w:pStyle w:val="Titolo1"/>
      <w:jc w:val="left"/>
      <w:rPr>
        <w:rFonts w:asciiTheme="minorHAnsi" w:hAnsiTheme="minorHAnsi"/>
      </w:rPr>
    </w:pPr>
    <w:r w:rsidRPr="00631DB6">
      <w:rPr>
        <w:rFonts w:asciiTheme="minorHAnsi" w:hAnsiTheme="minorHAnsi"/>
      </w:rPr>
      <w:t xml:space="preserve">Istituto Comprensivo Statale PULCARELLI PASTENA </w:t>
    </w:r>
    <w:r w:rsidRPr="00631DB6">
      <w:rPr>
        <w:rFonts w:asciiTheme="minorHAnsi" w:hAnsiTheme="minorHAnsi"/>
        <w:i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E4310C"/>
    <w:multiLevelType w:val="hybridMultilevel"/>
    <w:tmpl w:val="3E1287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1488"/>
    <w:multiLevelType w:val="hybridMultilevel"/>
    <w:tmpl w:val="E0386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C1DB1"/>
    <w:multiLevelType w:val="hybridMultilevel"/>
    <w:tmpl w:val="560C7DC6"/>
    <w:lvl w:ilvl="0" w:tplc="A9DE47D0">
      <w:start w:val="9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">
    <w:nsid w:val="1A4918D9"/>
    <w:multiLevelType w:val="hybridMultilevel"/>
    <w:tmpl w:val="3938673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B2213B"/>
    <w:multiLevelType w:val="hybridMultilevel"/>
    <w:tmpl w:val="0E483D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87242"/>
    <w:multiLevelType w:val="hybridMultilevel"/>
    <w:tmpl w:val="FAC2A0E8"/>
    <w:lvl w:ilvl="0" w:tplc="54CC850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C7B7B"/>
    <w:multiLevelType w:val="hybridMultilevel"/>
    <w:tmpl w:val="C0FE5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6DC"/>
    <w:multiLevelType w:val="hybridMultilevel"/>
    <w:tmpl w:val="7FDEDE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722AF"/>
    <w:multiLevelType w:val="hybridMultilevel"/>
    <w:tmpl w:val="A1CA3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71174"/>
    <w:multiLevelType w:val="hybridMultilevel"/>
    <w:tmpl w:val="7CA8DD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76957"/>
    <w:multiLevelType w:val="hybridMultilevel"/>
    <w:tmpl w:val="A78E9F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225AA"/>
    <w:multiLevelType w:val="hybridMultilevel"/>
    <w:tmpl w:val="5AA49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8"/>
  </w:num>
  <w:num w:numId="7">
    <w:abstractNumId w:val="14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3"/>
  </w:num>
  <w:num w:numId="14">
    <w:abstractNumId w:val="17"/>
  </w:num>
  <w:num w:numId="15">
    <w:abstractNumId w:val="16"/>
  </w:num>
  <w:num w:numId="16">
    <w:abstractNumId w:val="3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41A71"/>
    <w:rsid w:val="000428F6"/>
    <w:rsid w:val="00055341"/>
    <w:rsid w:val="00085E5B"/>
    <w:rsid w:val="00090A15"/>
    <w:rsid w:val="000A72FC"/>
    <w:rsid w:val="000C4E9D"/>
    <w:rsid w:val="000C50EC"/>
    <w:rsid w:val="000E31F4"/>
    <w:rsid w:val="001144B4"/>
    <w:rsid w:val="001171CE"/>
    <w:rsid w:val="00117E72"/>
    <w:rsid w:val="001341E4"/>
    <w:rsid w:val="001B79CD"/>
    <w:rsid w:val="001D5155"/>
    <w:rsid w:val="001D6DFF"/>
    <w:rsid w:val="001E1117"/>
    <w:rsid w:val="001F7753"/>
    <w:rsid w:val="00205AF8"/>
    <w:rsid w:val="0020799B"/>
    <w:rsid w:val="00223BC6"/>
    <w:rsid w:val="002369BF"/>
    <w:rsid w:val="002549AE"/>
    <w:rsid w:val="00265BCC"/>
    <w:rsid w:val="00287CC5"/>
    <w:rsid w:val="002A020C"/>
    <w:rsid w:val="002A1066"/>
    <w:rsid w:val="002C2AA0"/>
    <w:rsid w:val="002F2405"/>
    <w:rsid w:val="003079C6"/>
    <w:rsid w:val="00314757"/>
    <w:rsid w:val="00315D37"/>
    <w:rsid w:val="0032429F"/>
    <w:rsid w:val="0036082F"/>
    <w:rsid w:val="0036508E"/>
    <w:rsid w:val="00366ADB"/>
    <w:rsid w:val="00376861"/>
    <w:rsid w:val="00394A3D"/>
    <w:rsid w:val="0039517D"/>
    <w:rsid w:val="003B441B"/>
    <w:rsid w:val="003D6583"/>
    <w:rsid w:val="003F24CB"/>
    <w:rsid w:val="003F7F3F"/>
    <w:rsid w:val="00414317"/>
    <w:rsid w:val="00422102"/>
    <w:rsid w:val="00450EEB"/>
    <w:rsid w:val="00471710"/>
    <w:rsid w:val="004727CC"/>
    <w:rsid w:val="004A5678"/>
    <w:rsid w:val="004C4911"/>
    <w:rsid w:val="004C4BE9"/>
    <w:rsid w:val="00520EFB"/>
    <w:rsid w:val="005345AC"/>
    <w:rsid w:val="00552C9A"/>
    <w:rsid w:val="00567B6B"/>
    <w:rsid w:val="005A4BD0"/>
    <w:rsid w:val="005B423C"/>
    <w:rsid w:val="005D1902"/>
    <w:rsid w:val="005E7153"/>
    <w:rsid w:val="005F7574"/>
    <w:rsid w:val="00602301"/>
    <w:rsid w:val="00604493"/>
    <w:rsid w:val="006144B0"/>
    <w:rsid w:val="00631DB6"/>
    <w:rsid w:val="00642AF9"/>
    <w:rsid w:val="00657048"/>
    <w:rsid w:val="006617FF"/>
    <w:rsid w:val="00676E97"/>
    <w:rsid w:val="00684E7E"/>
    <w:rsid w:val="00692191"/>
    <w:rsid w:val="006A0866"/>
    <w:rsid w:val="006A23C2"/>
    <w:rsid w:val="006C4212"/>
    <w:rsid w:val="006D2362"/>
    <w:rsid w:val="006F09E4"/>
    <w:rsid w:val="0075307F"/>
    <w:rsid w:val="0079583D"/>
    <w:rsid w:val="007C4AE2"/>
    <w:rsid w:val="007E3120"/>
    <w:rsid w:val="007E55CA"/>
    <w:rsid w:val="007F7719"/>
    <w:rsid w:val="00803612"/>
    <w:rsid w:val="00817451"/>
    <w:rsid w:val="00826951"/>
    <w:rsid w:val="008652FE"/>
    <w:rsid w:val="00873059"/>
    <w:rsid w:val="008A1D6D"/>
    <w:rsid w:val="008A777E"/>
    <w:rsid w:val="008B4D47"/>
    <w:rsid w:val="008B57E4"/>
    <w:rsid w:val="008D125C"/>
    <w:rsid w:val="008D4CA3"/>
    <w:rsid w:val="008E1D17"/>
    <w:rsid w:val="008E4C8F"/>
    <w:rsid w:val="008F1BBA"/>
    <w:rsid w:val="008F3302"/>
    <w:rsid w:val="008F4201"/>
    <w:rsid w:val="008F5BD2"/>
    <w:rsid w:val="00921C5D"/>
    <w:rsid w:val="00941495"/>
    <w:rsid w:val="009476A0"/>
    <w:rsid w:val="009561B8"/>
    <w:rsid w:val="009840BC"/>
    <w:rsid w:val="009931FB"/>
    <w:rsid w:val="009D3A10"/>
    <w:rsid w:val="009E74CD"/>
    <w:rsid w:val="00A019CE"/>
    <w:rsid w:val="00A32AC9"/>
    <w:rsid w:val="00A56C5A"/>
    <w:rsid w:val="00A610D3"/>
    <w:rsid w:val="00A76408"/>
    <w:rsid w:val="00A81B92"/>
    <w:rsid w:val="00AC52BD"/>
    <w:rsid w:val="00AE4833"/>
    <w:rsid w:val="00B2376C"/>
    <w:rsid w:val="00B509C3"/>
    <w:rsid w:val="00B67110"/>
    <w:rsid w:val="00BA5893"/>
    <w:rsid w:val="00BA7EF0"/>
    <w:rsid w:val="00BB3986"/>
    <w:rsid w:val="00BF322F"/>
    <w:rsid w:val="00BF35EF"/>
    <w:rsid w:val="00C1519F"/>
    <w:rsid w:val="00C40E7D"/>
    <w:rsid w:val="00C433F6"/>
    <w:rsid w:val="00C47921"/>
    <w:rsid w:val="00C66D29"/>
    <w:rsid w:val="00C72075"/>
    <w:rsid w:val="00C8776C"/>
    <w:rsid w:val="00C96F60"/>
    <w:rsid w:val="00CA3671"/>
    <w:rsid w:val="00CB3E27"/>
    <w:rsid w:val="00CB42B7"/>
    <w:rsid w:val="00CC5685"/>
    <w:rsid w:val="00CE19A0"/>
    <w:rsid w:val="00CE3B6B"/>
    <w:rsid w:val="00D13AFE"/>
    <w:rsid w:val="00D211D5"/>
    <w:rsid w:val="00D43493"/>
    <w:rsid w:val="00D477F5"/>
    <w:rsid w:val="00D570AD"/>
    <w:rsid w:val="00D84F62"/>
    <w:rsid w:val="00D9480B"/>
    <w:rsid w:val="00DA24B0"/>
    <w:rsid w:val="00DB219C"/>
    <w:rsid w:val="00DF4B34"/>
    <w:rsid w:val="00DF6392"/>
    <w:rsid w:val="00E457C6"/>
    <w:rsid w:val="00E92051"/>
    <w:rsid w:val="00E9736F"/>
    <w:rsid w:val="00EB1581"/>
    <w:rsid w:val="00EB74D9"/>
    <w:rsid w:val="00EE6619"/>
    <w:rsid w:val="00F24F94"/>
    <w:rsid w:val="00F429E2"/>
    <w:rsid w:val="00F54980"/>
    <w:rsid w:val="00F5688F"/>
    <w:rsid w:val="00F57230"/>
    <w:rsid w:val="00F67A3B"/>
    <w:rsid w:val="00F85655"/>
    <w:rsid w:val="00F90F22"/>
    <w:rsid w:val="00FD29D4"/>
    <w:rsid w:val="00FD58EE"/>
    <w:rsid w:val="00FE00E9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Contenutotabella">
    <w:name w:val="Contenuto tabella"/>
    <w:basedOn w:val="Normale"/>
    <w:rsid w:val="00C72075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rsid w:val="00C72075"/>
    <w:pPr>
      <w:widowControl w:val="0"/>
      <w:suppressAutoHyphens/>
      <w:spacing w:after="12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C720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8E4C8F"/>
    <w:rPr>
      <w:b/>
      <w:bCs/>
    </w:rPr>
  </w:style>
  <w:style w:type="paragraph" w:customStyle="1" w:styleId="Default">
    <w:name w:val="Default"/>
    <w:rsid w:val="002F2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211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11D5"/>
    <w:pPr>
      <w:widowControl w:val="0"/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paragraph" w:styleId="Titolo">
    <w:name w:val="Title"/>
    <w:basedOn w:val="Normale"/>
    <w:next w:val="Normale"/>
    <w:link w:val="TitoloCarattere"/>
    <w:qFormat/>
    <w:rsid w:val="00090A15"/>
    <w:pPr>
      <w:jc w:val="center"/>
    </w:pPr>
    <w:rPr>
      <w:rFonts w:ascii="Century Gothic" w:hAnsi="Century Gothic" w:cs="Century Gothic"/>
      <w:b/>
      <w:color w:val="auto"/>
      <w:sz w:val="24"/>
      <w:szCs w:val="24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90A15"/>
    <w:rPr>
      <w:rFonts w:ascii="Century Gothic" w:eastAsia="Times New Roman" w:hAnsi="Century Gothic" w:cs="Century Gothic"/>
      <w:b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aic8d900t@pec.istruzione.it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c8d900t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icpulcarelli.gov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056A7-9832-4BCA-BD83-4921EFF6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4</cp:revision>
  <cp:lastPrinted>2018-02-20T09:59:00Z</cp:lastPrinted>
  <dcterms:created xsi:type="dcterms:W3CDTF">2020-01-08T14:31:00Z</dcterms:created>
  <dcterms:modified xsi:type="dcterms:W3CDTF">2020-01-08T15:42:00Z</dcterms:modified>
</cp:coreProperties>
</file>